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C11E" w14:textId="0ED1FC39" w:rsidR="00967335" w:rsidRPr="000D0FF0" w:rsidRDefault="00EF641C">
      <w:pPr>
        <w:rPr>
          <w:sz w:val="22"/>
          <w:szCs w:val="22"/>
        </w:rPr>
      </w:pPr>
      <w:proofErr w:type="gramStart"/>
      <w:r w:rsidRPr="000D0FF0">
        <w:rPr>
          <w:b/>
          <w:bCs/>
          <w:sz w:val="22"/>
          <w:szCs w:val="22"/>
        </w:rPr>
        <w:t xml:space="preserve">SERMON </w:t>
      </w:r>
      <w:r w:rsidRPr="000D0FF0">
        <w:rPr>
          <w:sz w:val="22"/>
          <w:szCs w:val="22"/>
        </w:rPr>
        <w:t xml:space="preserve"> </w:t>
      </w:r>
      <w:r w:rsidRPr="000D0FF0">
        <w:rPr>
          <w:b/>
          <w:bCs/>
          <w:color w:val="FF0000"/>
          <w:sz w:val="22"/>
          <w:szCs w:val="22"/>
        </w:rPr>
        <w:t>M</w:t>
      </w:r>
      <w:r w:rsidR="00D136E4" w:rsidRPr="000D0FF0">
        <w:rPr>
          <w:b/>
          <w:bCs/>
          <w:color w:val="FF0000"/>
          <w:sz w:val="22"/>
          <w:szCs w:val="22"/>
        </w:rPr>
        <w:t>ar</w:t>
      </w:r>
      <w:r w:rsidRPr="000D0FF0">
        <w:rPr>
          <w:b/>
          <w:bCs/>
          <w:color w:val="FF0000"/>
          <w:sz w:val="22"/>
          <w:szCs w:val="22"/>
        </w:rPr>
        <w:t>k</w:t>
      </w:r>
      <w:proofErr w:type="gramEnd"/>
      <w:r w:rsidRPr="000D0FF0">
        <w:rPr>
          <w:b/>
          <w:bCs/>
          <w:color w:val="FF0000"/>
          <w:sz w:val="22"/>
          <w:szCs w:val="22"/>
        </w:rPr>
        <w:t xml:space="preserve"> 1</w:t>
      </w:r>
      <w:r w:rsidR="00D136E4" w:rsidRPr="000D0FF0">
        <w:rPr>
          <w:b/>
          <w:bCs/>
          <w:color w:val="FF0000"/>
          <w:sz w:val="22"/>
          <w:szCs w:val="22"/>
        </w:rPr>
        <w:t>0:1</w:t>
      </w:r>
      <w:r w:rsidRPr="000D0FF0">
        <w:rPr>
          <w:b/>
          <w:bCs/>
          <w:color w:val="FF0000"/>
          <w:sz w:val="22"/>
          <w:szCs w:val="22"/>
        </w:rPr>
        <w:t>-12</w:t>
      </w:r>
      <w:r w:rsidRPr="000D0FF0">
        <w:rPr>
          <w:color w:val="FF0000"/>
          <w:sz w:val="22"/>
          <w:szCs w:val="22"/>
        </w:rPr>
        <w:t xml:space="preserve"> </w:t>
      </w:r>
      <w:r w:rsidRPr="000D0FF0">
        <w:rPr>
          <w:sz w:val="22"/>
          <w:szCs w:val="22"/>
        </w:rPr>
        <w:t>Marriage and Divorce</w:t>
      </w:r>
      <w:r w:rsidR="00D136E4" w:rsidRPr="000D0FF0">
        <w:rPr>
          <w:sz w:val="22"/>
          <w:szCs w:val="22"/>
        </w:rPr>
        <w:t xml:space="preserve"> </w:t>
      </w:r>
      <w:r w:rsidR="007C20B1" w:rsidRPr="000D0FF0">
        <w:rPr>
          <w:sz w:val="22"/>
          <w:szCs w:val="22"/>
        </w:rPr>
        <w:t xml:space="preserve">  </w:t>
      </w:r>
      <w:r w:rsidR="00D136E4" w:rsidRPr="000D0FF0">
        <w:rPr>
          <w:sz w:val="22"/>
          <w:szCs w:val="22"/>
        </w:rPr>
        <w:t xml:space="preserve"> May 25, 2019</w:t>
      </w:r>
      <w:r w:rsidR="007C20B1" w:rsidRPr="000D0FF0">
        <w:rPr>
          <w:sz w:val="22"/>
          <w:szCs w:val="22"/>
        </w:rPr>
        <w:t xml:space="preserve">  TN</w:t>
      </w:r>
    </w:p>
    <w:p w14:paraId="318A6683" w14:textId="77777777" w:rsidR="007C20B1" w:rsidRPr="000D0FF0" w:rsidRDefault="007C20B1" w:rsidP="007C20B1">
      <w:pPr>
        <w:rPr>
          <w:sz w:val="22"/>
          <w:szCs w:val="22"/>
        </w:rPr>
      </w:pPr>
    </w:p>
    <w:p w14:paraId="6B9179D7" w14:textId="3D8425E1" w:rsidR="006C5D9A" w:rsidRPr="000D0FF0" w:rsidRDefault="000D0FF0" w:rsidP="007C20B1">
      <w:pPr>
        <w:rPr>
          <w:sz w:val="22"/>
          <w:szCs w:val="22"/>
        </w:rPr>
      </w:pPr>
      <w:r w:rsidRPr="000D0FF0">
        <w:rPr>
          <w:sz w:val="22"/>
          <w:szCs w:val="22"/>
        </w:rPr>
        <w:t>God’s divine</w:t>
      </w:r>
      <w:r w:rsidR="00BE602E" w:rsidRPr="000D0FF0">
        <w:rPr>
          <w:b/>
          <w:bCs/>
          <w:sz w:val="22"/>
          <w:szCs w:val="22"/>
        </w:rPr>
        <w:t xml:space="preserve"> </w:t>
      </w:r>
      <w:r w:rsidR="006C5D9A" w:rsidRPr="000D0FF0">
        <w:rPr>
          <w:b/>
          <w:bCs/>
          <w:sz w:val="22"/>
          <w:szCs w:val="22"/>
        </w:rPr>
        <w:t>ideal</w:t>
      </w:r>
      <w:r w:rsidR="00BE602E" w:rsidRPr="000D0FF0">
        <w:rPr>
          <w:sz w:val="22"/>
          <w:szCs w:val="22"/>
        </w:rPr>
        <w:t xml:space="preserve"> for marriage</w:t>
      </w:r>
      <w:r w:rsidR="007C20B1" w:rsidRPr="000D0FF0">
        <w:rPr>
          <w:sz w:val="22"/>
          <w:szCs w:val="22"/>
        </w:rPr>
        <w:t xml:space="preserve"> (Jesus quoting Gen 1:27 and 2:24)</w:t>
      </w:r>
      <w:r w:rsidR="00D136E4" w:rsidRPr="000D0FF0">
        <w:rPr>
          <w:sz w:val="22"/>
          <w:szCs w:val="22"/>
        </w:rPr>
        <w:t>:</w:t>
      </w:r>
      <w:r w:rsidR="00BE602E" w:rsidRPr="000D0FF0">
        <w:rPr>
          <w:sz w:val="22"/>
          <w:szCs w:val="22"/>
        </w:rPr>
        <w:t xml:space="preserve"> </w:t>
      </w:r>
    </w:p>
    <w:p w14:paraId="46FC2344" w14:textId="24D48F48" w:rsidR="006C5D9A" w:rsidRPr="000D0FF0" w:rsidRDefault="006C5D9A" w:rsidP="007C20B1">
      <w:pPr>
        <w:pStyle w:val="ListParagraph"/>
        <w:numPr>
          <w:ilvl w:val="0"/>
          <w:numId w:val="4"/>
        </w:numPr>
        <w:ind w:left="450"/>
        <w:rPr>
          <w:sz w:val="22"/>
          <w:szCs w:val="22"/>
        </w:rPr>
      </w:pPr>
      <w:r w:rsidRPr="000D0FF0">
        <w:rPr>
          <w:sz w:val="22"/>
          <w:szCs w:val="22"/>
        </w:rPr>
        <w:t>1 man, 1 wom</w:t>
      </w:r>
      <w:r w:rsidR="00FB0593" w:rsidRPr="000D0FF0">
        <w:rPr>
          <w:sz w:val="22"/>
          <w:szCs w:val="22"/>
        </w:rPr>
        <w:t>a</w:t>
      </w:r>
      <w:r w:rsidRPr="000D0FF0">
        <w:rPr>
          <w:sz w:val="22"/>
          <w:szCs w:val="22"/>
        </w:rPr>
        <w:t>n</w:t>
      </w:r>
    </w:p>
    <w:p w14:paraId="51E1D2C6" w14:textId="62D78447" w:rsidR="006C5D9A" w:rsidRPr="000D0FF0" w:rsidRDefault="006C5D9A" w:rsidP="007C20B1">
      <w:pPr>
        <w:pStyle w:val="ListParagraph"/>
        <w:numPr>
          <w:ilvl w:val="0"/>
          <w:numId w:val="4"/>
        </w:numPr>
        <w:ind w:left="450"/>
        <w:rPr>
          <w:sz w:val="22"/>
          <w:szCs w:val="22"/>
        </w:rPr>
      </w:pPr>
      <w:r w:rsidRPr="000D0FF0">
        <w:rPr>
          <w:sz w:val="22"/>
          <w:szCs w:val="22"/>
        </w:rPr>
        <w:t>Strong bond</w:t>
      </w:r>
      <w:r w:rsidR="00FB0593" w:rsidRPr="000D0FF0">
        <w:rPr>
          <w:sz w:val="22"/>
          <w:szCs w:val="22"/>
        </w:rPr>
        <w:t xml:space="preserve"> /strong union</w:t>
      </w:r>
    </w:p>
    <w:p w14:paraId="5F5FE56C" w14:textId="5869DEAF" w:rsidR="006C5D9A" w:rsidRPr="000D0FF0" w:rsidRDefault="006C5D9A" w:rsidP="007C20B1">
      <w:pPr>
        <w:pStyle w:val="ListParagraph"/>
        <w:numPr>
          <w:ilvl w:val="0"/>
          <w:numId w:val="4"/>
        </w:numPr>
        <w:ind w:left="450"/>
        <w:rPr>
          <w:sz w:val="22"/>
          <w:szCs w:val="22"/>
        </w:rPr>
      </w:pPr>
      <w:r w:rsidRPr="000D0FF0">
        <w:rPr>
          <w:sz w:val="22"/>
          <w:szCs w:val="22"/>
        </w:rPr>
        <w:t>One flesh</w:t>
      </w:r>
      <w:r w:rsidR="00FB0593" w:rsidRPr="000D0FF0">
        <w:rPr>
          <w:sz w:val="22"/>
          <w:szCs w:val="22"/>
        </w:rPr>
        <w:t>/indivisible/</w:t>
      </w:r>
      <w:r w:rsidR="000D0FF0" w:rsidRPr="000D0FF0">
        <w:rPr>
          <w:sz w:val="22"/>
          <w:szCs w:val="22"/>
        </w:rPr>
        <w:t>covenantal</w:t>
      </w:r>
    </w:p>
    <w:p w14:paraId="7CF144DC" w14:textId="7090B690" w:rsidR="006C5D9A" w:rsidRDefault="006C5D9A" w:rsidP="007C20B1">
      <w:pPr>
        <w:pStyle w:val="ListParagraph"/>
        <w:numPr>
          <w:ilvl w:val="0"/>
          <w:numId w:val="4"/>
        </w:numPr>
        <w:ind w:left="450"/>
        <w:rPr>
          <w:sz w:val="22"/>
          <w:szCs w:val="22"/>
        </w:rPr>
      </w:pPr>
      <w:r w:rsidRPr="000D0FF0">
        <w:rPr>
          <w:sz w:val="22"/>
          <w:szCs w:val="22"/>
        </w:rPr>
        <w:t>Created by God</w:t>
      </w:r>
      <w:r w:rsidR="00FB0593" w:rsidRPr="000D0FF0">
        <w:rPr>
          <w:sz w:val="22"/>
          <w:szCs w:val="22"/>
        </w:rPr>
        <w:t>/Work of God</w:t>
      </w:r>
      <w:r w:rsidR="00BE602E" w:rsidRPr="000D0FF0">
        <w:rPr>
          <w:sz w:val="22"/>
          <w:szCs w:val="22"/>
        </w:rPr>
        <w:t xml:space="preserve"> – </w:t>
      </w:r>
      <w:r w:rsidR="00D136E4" w:rsidRPr="000D0FF0">
        <w:rPr>
          <w:sz w:val="22"/>
          <w:szCs w:val="22"/>
        </w:rPr>
        <w:t xml:space="preserve">we’re </w:t>
      </w:r>
      <w:r w:rsidR="00BE602E" w:rsidRPr="000D0FF0">
        <w:rPr>
          <w:sz w:val="22"/>
          <w:szCs w:val="22"/>
        </w:rPr>
        <w:t>not to separate</w:t>
      </w:r>
    </w:p>
    <w:p w14:paraId="7AB8AE17" w14:textId="77777777" w:rsidR="000D0FF0" w:rsidRPr="000D0FF0" w:rsidRDefault="000D0FF0" w:rsidP="000D0FF0">
      <w:pPr>
        <w:pStyle w:val="ListParagraph"/>
        <w:ind w:left="450"/>
        <w:rPr>
          <w:sz w:val="22"/>
          <w:szCs w:val="22"/>
        </w:rPr>
      </w:pPr>
    </w:p>
    <w:p w14:paraId="672C2D61" w14:textId="77777777" w:rsidR="007C20B1" w:rsidRPr="000D0FF0" w:rsidRDefault="00BE602E" w:rsidP="007C20B1">
      <w:pPr>
        <w:pStyle w:val="ListParagraph"/>
        <w:ind w:left="0"/>
        <w:rPr>
          <w:sz w:val="22"/>
          <w:szCs w:val="22"/>
        </w:rPr>
      </w:pPr>
      <w:r w:rsidRPr="000D0FF0">
        <w:rPr>
          <w:sz w:val="22"/>
          <w:szCs w:val="22"/>
        </w:rPr>
        <w:t xml:space="preserve">If you do – </w:t>
      </w:r>
      <w:r w:rsidR="007C20B1" w:rsidRPr="000D0FF0">
        <w:rPr>
          <w:sz w:val="22"/>
          <w:szCs w:val="22"/>
        </w:rPr>
        <w:t xml:space="preserve">you </w:t>
      </w:r>
      <w:r w:rsidRPr="000D0FF0">
        <w:rPr>
          <w:sz w:val="22"/>
          <w:szCs w:val="22"/>
        </w:rPr>
        <w:t>commit or cause to commit adultery.</w:t>
      </w:r>
    </w:p>
    <w:p w14:paraId="41E3BD33" w14:textId="7AA5EF95" w:rsidR="00586F8C" w:rsidRPr="000D0FF0" w:rsidRDefault="007C20B1" w:rsidP="007C20B1">
      <w:pPr>
        <w:pStyle w:val="ListParagraph"/>
        <w:ind w:left="0"/>
        <w:rPr>
          <w:sz w:val="22"/>
          <w:szCs w:val="22"/>
        </w:rPr>
      </w:pPr>
      <w:r w:rsidRPr="000D0FF0">
        <w:rPr>
          <w:sz w:val="22"/>
          <w:szCs w:val="22"/>
        </w:rPr>
        <w:t>Jesus was c</w:t>
      </w:r>
      <w:r w:rsidR="00D136E4" w:rsidRPr="000D0FF0">
        <w:rPr>
          <w:sz w:val="22"/>
          <w:szCs w:val="22"/>
        </w:rPr>
        <w:t>lear</w:t>
      </w:r>
      <w:r w:rsidRPr="000D0FF0">
        <w:rPr>
          <w:sz w:val="22"/>
          <w:szCs w:val="22"/>
        </w:rPr>
        <w:t xml:space="preserve"> on </w:t>
      </w:r>
      <w:r w:rsidR="000D0FF0" w:rsidRPr="000D0FF0">
        <w:rPr>
          <w:sz w:val="22"/>
          <w:szCs w:val="22"/>
        </w:rPr>
        <w:t>this from</w:t>
      </w:r>
      <w:r w:rsidR="00586F8C" w:rsidRPr="000D0FF0">
        <w:rPr>
          <w:sz w:val="22"/>
          <w:szCs w:val="22"/>
        </w:rPr>
        <w:t xml:space="preserve"> </w:t>
      </w:r>
      <w:r w:rsidR="00FB0593" w:rsidRPr="000D0FF0">
        <w:rPr>
          <w:sz w:val="22"/>
          <w:szCs w:val="22"/>
        </w:rPr>
        <w:t xml:space="preserve">His </w:t>
      </w:r>
      <w:r w:rsidR="00586F8C" w:rsidRPr="000D0FF0">
        <w:rPr>
          <w:sz w:val="22"/>
          <w:szCs w:val="22"/>
        </w:rPr>
        <w:t xml:space="preserve">early ministry – </w:t>
      </w:r>
      <w:r w:rsidR="00586F8C" w:rsidRPr="000D0FF0">
        <w:rPr>
          <w:color w:val="FF0000"/>
          <w:sz w:val="22"/>
          <w:szCs w:val="22"/>
        </w:rPr>
        <w:t>Mat 5</w:t>
      </w:r>
      <w:r w:rsidR="007F7CD4" w:rsidRPr="000D0FF0">
        <w:rPr>
          <w:color w:val="FF0000"/>
          <w:sz w:val="22"/>
          <w:szCs w:val="22"/>
        </w:rPr>
        <w:t xml:space="preserve">:32 </w:t>
      </w:r>
    </w:p>
    <w:p w14:paraId="689170C7" w14:textId="2EA071F0" w:rsidR="00E133A5" w:rsidRDefault="00E133A5" w:rsidP="002A4863">
      <w:pPr>
        <w:rPr>
          <w:b/>
          <w:bCs/>
          <w:sz w:val="22"/>
          <w:szCs w:val="22"/>
        </w:rPr>
      </w:pPr>
    </w:p>
    <w:p w14:paraId="5C3FD063" w14:textId="7E36BA42" w:rsidR="00E133A5" w:rsidRDefault="00E133A5" w:rsidP="002A4863">
      <w:pPr>
        <w:rPr>
          <w:b/>
          <w:bCs/>
          <w:sz w:val="22"/>
          <w:szCs w:val="22"/>
        </w:rPr>
      </w:pPr>
      <w:r>
        <w:rPr>
          <w:b/>
          <w:bCs/>
          <w:sz w:val="22"/>
          <w:szCs w:val="22"/>
        </w:rPr>
        <w:t>1. The Pharisee’s Attack v2</w:t>
      </w:r>
    </w:p>
    <w:p w14:paraId="16D7CC2F" w14:textId="7773E84C" w:rsidR="00E133A5" w:rsidRDefault="00E133A5" w:rsidP="002A4863">
      <w:pPr>
        <w:rPr>
          <w:b/>
          <w:bCs/>
          <w:sz w:val="22"/>
          <w:szCs w:val="22"/>
        </w:rPr>
      </w:pPr>
    </w:p>
    <w:p w14:paraId="34A39077" w14:textId="01E9EB98" w:rsidR="00E133A5" w:rsidRDefault="00E133A5" w:rsidP="002A4863">
      <w:pPr>
        <w:rPr>
          <w:b/>
          <w:bCs/>
          <w:sz w:val="22"/>
          <w:szCs w:val="22"/>
        </w:rPr>
      </w:pPr>
    </w:p>
    <w:p w14:paraId="05FFC8D7" w14:textId="40C89070" w:rsidR="00E133A5" w:rsidRDefault="00E133A5" w:rsidP="002A4863">
      <w:pPr>
        <w:rPr>
          <w:b/>
          <w:bCs/>
          <w:sz w:val="22"/>
          <w:szCs w:val="22"/>
        </w:rPr>
      </w:pPr>
    </w:p>
    <w:p w14:paraId="6959E939" w14:textId="77777777" w:rsidR="00E133A5" w:rsidRDefault="00E133A5" w:rsidP="002A4863">
      <w:pPr>
        <w:rPr>
          <w:b/>
          <w:bCs/>
          <w:sz w:val="22"/>
          <w:szCs w:val="22"/>
        </w:rPr>
      </w:pPr>
    </w:p>
    <w:p w14:paraId="4F0EC345" w14:textId="56A240AD" w:rsidR="00E133A5" w:rsidRDefault="00E133A5" w:rsidP="002A4863">
      <w:pPr>
        <w:rPr>
          <w:b/>
          <w:bCs/>
          <w:sz w:val="22"/>
          <w:szCs w:val="22"/>
        </w:rPr>
      </w:pPr>
      <w:r>
        <w:rPr>
          <w:b/>
          <w:bCs/>
          <w:sz w:val="22"/>
          <w:szCs w:val="22"/>
        </w:rPr>
        <w:t>2.</w:t>
      </w:r>
      <w:r w:rsidR="00DB49BF">
        <w:rPr>
          <w:b/>
          <w:bCs/>
          <w:sz w:val="22"/>
          <w:szCs w:val="22"/>
        </w:rPr>
        <w:t xml:space="preserve"> </w:t>
      </w:r>
      <w:r>
        <w:rPr>
          <w:b/>
          <w:bCs/>
          <w:sz w:val="22"/>
          <w:szCs w:val="22"/>
        </w:rPr>
        <w:t>Jesus’s Answer- v3</w:t>
      </w:r>
    </w:p>
    <w:p w14:paraId="2B4A07D4" w14:textId="77777777" w:rsidR="00E133A5" w:rsidRDefault="00E133A5" w:rsidP="002A4863">
      <w:pPr>
        <w:rPr>
          <w:b/>
          <w:bCs/>
          <w:sz w:val="22"/>
          <w:szCs w:val="22"/>
        </w:rPr>
      </w:pPr>
    </w:p>
    <w:p w14:paraId="0BE59E9C" w14:textId="77777777" w:rsidR="00E133A5" w:rsidRPr="000D0FF0" w:rsidRDefault="00E133A5" w:rsidP="00E133A5">
      <w:pPr>
        <w:rPr>
          <w:sz w:val="22"/>
          <w:szCs w:val="22"/>
        </w:rPr>
      </w:pPr>
      <w:r w:rsidRPr="000D0FF0">
        <w:rPr>
          <w:sz w:val="22"/>
          <w:szCs w:val="22"/>
        </w:rPr>
        <w:t xml:space="preserve">Mark 10:4 “Moses </w:t>
      </w:r>
      <w:r w:rsidRPr="000D0FF0">
        <w:rPr>
          <w:b/>
          <w:bCs/>
          <w:sz w:val="22"/>
          <w:szCs w:val="22"/>
        </w:rPr>
        <w:t>allowed</w:t>
      </w:r>
      <w:r w:rsidRPr="000D0FF0">
        <w:rPr>
          <w:sz w:val="22"/>
          <w:szCs w:val="22"/>
        </w:rPr>
        <w:t xml:space="preserve"> a man to write a certificate of divorce and to send her away.”</w:t>
      </w:r>
    </w:p>
    <w:p w14:paraId="03028A90" w14:textId="77777777" w:rsidR="00E133A5" w:rsidRPr="000D0FF0" w:rsidRDefault="00E133A5" w:rsidP="00E133A5">
      <w:pPr>
        <w:rPr>
          <w:sz w:val="22"/>
          <w:szCs w:val="22"/>
        </w:rPr>
      </w:pPr>
      <w:r w:rsidRPr="000D0FF0">
        <w:rPr>
          <w:sz w:val="22"/>
          <w:szCs w:val="22"/>
        </w:rPr>
        <w:t xml:space="preserve">Matt 19:7 “Why then did Moses </w:t>
      </w:r>
      <w:r w:rsidRPr="000D0FF0">
        <w:rPr>
          <w:b/>
          <w:bCs/>
          <w:sz w:val="22"/>
          <w:szCs w:val="22"/>
        </w:rPr>
        <w:t>command</w:t>
      </w:r>
      <w:r w:rsidRPr="000D0FF0">
        <w:rPr>
          <w:sz w:val="22"/>
          <w:szCs w:val="22"/>
        </w:rPr>
        <w:t xml:space="preserve"> one to give a certificate of divorce and to send her away?”</w:t>
      </w:r>
    </w:p>
    <w:p w14:paraId="138A5928" w14:textId="77777777" w:rsidR="00E133A5" w:rsidRPr="000D0FF0" w:rsidRDefault="00E133A5" w:rsidP="00E133A5">
      <w:pPr>
        <w:rPr>
          <w:sz w:val="22"/>
          <w:szCs w:val="22"/>
        </w:rPr>
      </w:pPr>
    </w:p>
    <w:p w14:paraId="3D8B18C5" w14:textId="49D21C3A" w:rsidR="00E133A5" w:rsidRPr="000D0FF0" w:rsidRDefault="00E133A5" w:rsidP="00E133A5">
      <w:pPr>
        <w:rPr>
          <w:sz w:val="22"/>
          <w:szCs w:val="22"/>
        </w:rPr>
      </w:pPr>
      <w:r w:rsidRPr="000D0FF0">
        <w:rPr>
          <w:sz w:val="22"/>
          <w:szCs w:val="22"/>
        </w:rPr>
        <w:t>They are quoting Deuteronomy 24:1-4 (</w:t>
      </w:r>
      <w:proofErr w:type="spellStart"/>
      <w:r w:rsidRPr="000D0FF0">
        <w:rPr>
          <w:sz w:val="22"/>
          <w:szCs w:val="22"/>
        </w:rPr>
        <w:t>cf</w:t>
      </w:r>
      <w:proofErr w:type="spellEnd"/>
      <w:r w:rsidRPr="000D0FF0">
        <w:rPr>
          <w:sz w:val="22"/>
          <w:szCs w:val="22"/>
        </w:rPr>
        <w:t xml:space="preserve"> 23:13 re ‘ind</w:t>
      </w:r>
      <w:r w:rsidR="00DB49BF">
        <w:rPr>
          <w:sz w:val="22"/>
          <w:szCs w:val="22"/>
        </w:rPr>
        <w:t>ec</w:t>
      </w:r>
      <w:r w:rsidRPr="000D0FF0">
        <w:rPr>
          <w:sz w:val="22"/>
          <w:szCs w:val="22"/>
        </w:rPr>
        <w:t>ency’)</w:t>
      </w:r>
    </w:p>
    <w:p w14:paraId="4815BB72" w14:textId="39552ABD" w:rsidR="00E133A5" w:rsidRDefault="00E133A5" w:rsidP="002A4863">
      <w:pPr>
        <w:rPr>
          <w:b/>
          <w:bCs/>
          <w:sz w:val="22"/>
          <w:szCs w:val="22"/>
        </w:rPr>
      </w:pPr>
    </w:p>
    <w:p w14:paraId="1355783E" w14:textId="50F2A55C" w:rsidR="00E133A5" w:rsidRDefault="00E133A5" w:rsidP="002A4863">
      <w:pPr>
        <w:rPr>
          <w:b/>
          <w:bCs/>
          <w:sz w:val="22"/>
          <w:szCs w:val="22"/>
        </w:rPr>
      </w:pPr>
    </w:p>
    <w:p w14:paraId="07BE952A" w14:textId="356D1E76" w:rsidR="00E133A5" w:rsidRDefault="00E133A5" w:rsidP="002A4863">
      <w:pPr>
        <w:rPr>
          <w:b/>
          <w:bCs/>
          <w:sz w:val="22"/>
          <w:szCs w:val="22"/>
        </w:rPr>
      </w:pPr>
    </w:p>
    <w:p w14:paraId="3636632B" w14:textId="5F873B57" w:rsidR="00E133A5" w:rsidRDefault="00E133A5" w:rsidP="002A4863">
      <w:pPr>
        <w:rPr>
          <w:b/>
          <w:bCs/>
          <w:sz w:val="22"/>
          <w:szCs w:val="22"/>
        </w:rPr>
      </w:pPr>
    </w:p>
    <w:p w14:paraId="61FC66D3" w14:textId="2B018DE9" w:rsidR="00E133A5" w:rsidRDefault="00E133A5" w:rsidP="002A4863">
      <w:pPr>
        <w:rPr>
          <w:b/>
          <w:bCs/>
          <w:sz w:val="22"/>
          <w:szCs w:val="22"/>
        </w:rPr>
      </w:pPr>
    </w:p>
    <w:p w14:paraId="75ADF4A4" w14:textId="2D8F1EFB" w:rsidR="00E133A5" w:rsidRDefault="00E133A5" w:rsidP="002A4863">
      <w:pPr>
        <w:rPr>
          <w:b/>
          <w:bCs/>
          <w:sz w:val="22"/>
          <w:szCs w:val="22"/>
        </w:rPr>
      </w:pPr>
    </w:p>
    <w:p w14:paraId="66A45022" w14:textId="48A31718" w:rsidR="00E133A5" w:rsidRDefault="00E133A5" w:rsidP="002A4863">
      <w:pPr>
        <w:rPr>
          <w:b/>
          <w:bCs/>
          <w:sz w:val="22"/>
          <w:szCs w:val="22"/>
        </w:rPr>
      </w:pPr>
    </w:p>
    <w:p w14:paraId="33B9DF64" w14:textId="77777777" w:rsidR="00E133A5" w:rsidRDefault="00E133A5" w:rsidP="002A4863">
      <w:pPr>
        <w:rPr>
          <w:b/>
          <w:bCs/>
          <w:sz w:val="22"/>
          <w:szCs w:val="22"/>
        </w:rPr>
      </w:pPr>
    </w:p>
    <w:p w14:paraId="11D3DB2A" w14:textId="6A512D65" w:rsidR="00E133A5" w:rsidRDefault="00E133A5" w:rsidP="002A4863">
      <w:pPr>
        <w:rPr>
          <w:b/>
          <w:bCs/>
          <w:sz w:val="22"/>
          <w:szCs w:val="22"/>
        </w:rPr>
      </w:pPr>
      <w:r>
        <w:rPr>
          <w:b/>
          <w:bCs/>
          <w:sz w:val="22"/>
          <w:szCs w:val="22"/>
        </w:rPr>
        <w:t>3</w:t>
      </w:r>
      <w:r w:rsidRPr="00E133A5">
        <w:rPr>
          <w:b/>
          <w:bCs/>
          <w:sz w:val="22"/>
          <w:szCs w:val="22"/>
        </w:rPr>
        <w:t xml:space="preserve">. </w:t>
      </w:r>
      <w:r>
        <w:rPr>
          <w:b/>
          <w:bCs/>
          <w:sz w:val="22"/>
          <w:szCs w:val="22"/>
        </w:rPr>
        <w:t xml:space="preserve">The Pharisee’s </w:t>
      </w:r>
      <w:r>
        <w:rPr>
          <w:b/>
          <w:bCs/>
          <w:sz w:val="22"/>
          <w:szCs w:val="22"/>
        </w:rPr>
        <w:t xml:space="preserve">Argument v 4 </w:t>
      </w:r>
    </w:p>
    <w:p w14:paraId="5D9F9ACE" w14:textId="7CBBD9D7" w:rsidR="00E133A5" w:rsidRDefault="00E133A5" w:rsidP="002A4863">
      <w:pPr>
        <w:rPr>
          <w:b/>
          <w:bCs/>
          <w:sz w:val="22"/>
          <w:szCs w:val="22"/>
        </w:rPr>
      </w:pPr>
    </w:p>
    <w:p w14:paraId="4DA0F721" w14:textId="333587BA" w:rsidR="00E133A5" w:rsidRDefault="00E133A5" w:rsidP="002A4863">
      <w:pPr>
        <w:rPr>
          <w:b/>
          <w:bCs/>
          <w:sz w:val="22"/>
          <w:szCs w:val="22"/>
        </w:rPr>
      </w:pPr>
    </w:p>
    <w:p w14:paraId="27A4C323" w14:textId="76DEE403" w:rsidR="00E133A5" w:rsidRDefault="00E133A5" w:rsidP="002A4863">
      <w:pPr>
        <w:rPr>
          <w:b/>
          <w:bCs/>
          <w:sz w:val="22"/>
          <w:szCs w:val="22"/>
        </w:rPr>
      </w:pPr>
    </w:p>
    <w:p w14:paraId="5FDE402C" w14:textId="6C50C634" w:rsidR="00E133A5" w:rsidRDefault="00E133A5" w:rsidP="002A4863">
      <w:pPr>
        <w:rPr>
          <w:b/>
          <w:bCs/>
          <w:sz w:val="22"/>
          <w:szCs w:val="22"/>
        </w:rPr>
      </w:pPr>
    </w:p>
    <w:p w14:paraId="71D09A25" w14:textId="6AB674F3" w:rsidR="00E133A5" w:rsidRDefault="00E133A5" w:rsidP="002A4863">
      <w:pPr>
        <w:rPr>
          <w:b/>
          <w:bCs/>
          <w:sz w:val="22"/>
          <w:szCs w:val="22"/>
        </w:rPr>
      </w:pPr>
    </w:p>
    <w:p w14:paraId="74B183B0" w14:textId="5915E8FA" w:rsidR="00E133A5" w:rsidRDefault="00E133A5" w:rsidP="002A4863">
      <w:pPr>
        <w:rPr>
          <w:b/>
          <w:bCs/>
          <w:sz w:val="22"/>
          <w:szCs w:val="22"/>
        </w:rPr>
      </w:pPr>
    </w:p>
    <w:p w14:paraId="3897AA58" w14:textId="2D6EBE8C" w:rsidR="00E133A5" w:rsidRDefault="00E133A5" w:rsidP="002A4863">
      <w:pPr>
        <w:rPr>
          <w:b/>
          <w:bCs/>
          <w:sz w:val="22"/>
          <w:szCs w:val="22"/>
        </w:rPr>
      </w:pPr>
    </w:p>
    <w:p w14:paraId="0C90CCC4" w14:textId="2A0C2EC1" w:rsidR="00E133A5" w:rsidRDefault="00E133A5" w:rsidP="002A4863">
      <w:pPr>
        <w:rPr>
          <w:b/>
          <w:bCs/>
          <w:sz w:val="22"/>
          <w:szCs w:val="22"/>
        </w:rPr>
      </w:pPr>
    </w:p>
    <w:p w14:paraId="306A7AC1" w14:textId="77777777" w:rsidR="00E133A5" w:rsidRDefault="00E133A5" w:rsidP="002A4863">
      <w:pPr>
        <w:rPr>
          <w:b/>
          <w:bCs/>
          <w:sz w:val="22"/>
          <w:szCs w:val="22"/>
        </w:rPr>
      </w:pPr>
    </w:p>
    <w:p w14:paraId="1172A3D5" w14:textId="4918F5EF" w:rsidR="00E133A5" w:rsidRDefault="00E133A5" w:rsidP="002A4863">
      <w:pPr>
        <w:rPr>
          <w:b/>
          <w:bCs/>
          <w:sz w:val="22"/>
          <w:szCs w:val="22"/>
        </w:rPr>
      </w:pPr>
      <w:r>
        <w:rPr>
          <w:b/>
          <w:bCs/>
          <w:sz w:val="22"/>
          <w:szCs w:val="22"/>
        </w:rPr>
        <w:t>4. Jesus’s Affirmation- v5-9</w:t>
      </w:r>
    </w:p>
    <w:p w14:paraId="33E1C5F4" w14:textId="7FF41361" w:rsidR="00E133A5" w:rsidRDefault="00E133A5" w:rsidP="002A4863">
      <w:pPr>
        <w:rPr>
          <w:b/>
          <w:bCs/>
          <w:sz w:val="22"/>
          <w:szCs w:val="22"/>
        </w:rPr>
      </w:pPr>
    </w:p>
    <w:p w14:paraId="51986533" w14:textId="5E6F4432" w:rsidR="00E133A5" w:rsidRDefault="00E133A5" w:rsidP="002A4863">
      <w:pPr>
        <w:rPr>
          <w:b/>
          <w:bCs/>
          <w:sz w:val="22"/>
          <w:szCs w:val="22"/>
        </w:rPr>
      </w:pPr>
    </w:p>
    <w:p w14:paraId="6D9816DD" w14:textId="32A00250" w:rsidR="00E133A5" w:rsidRDefault="00E133A5" w:rsidP="002A4863">
      <w:pPr>
        <w:rPr>
          <w:b/>
          <w:bCs/>
          <w:sz w:val="22"/>
          <w:szCs w:val="22"/>
        </w:rPr>
      </w:pPr>
    </w:p>
    <w:p w14:paraId="3F85849D" w14:textId="003D54CE" w:rsidR="00E133A5" w:rsidRDefault="00E133A5" w:rsidP="002A4863">
      <w:pPr>
        <w:rPr>
          <w:b/>
          <w:bCs/>
          <w:sz w:val="22"/>
          <w:szCs w:val="22"/>
        </w:rPr>
      </w:pPr>
    </w:p>
    <w:p w14:paraId="4BEB072D" w14:textId="127F26DD" w:rsidR="00E133A5" w:rsidRDefault="00E133A5" w:rsidP="002A4863">
      <w:pPr>
        <w:rPr>
          <w:b/>
          <w:bCs/>
          <w:sz w:val="22"/>
          <w:szCs w:val="22"/>
        </w:rPr>
      </w:pPr>
    </w:p>
    <w:p w14:paraId="49BB1DB4" w14:textId="77777777" w:rsidR="00E133A5" w:rsidRDefault="00E133A5" w:rsidP="002A4863">
      <w:pPr>
        <w:rPr>
          <w:b/>
          <w:bCs/>
          <w:sz w:val="22"/>
          <w:szCs w:val="22"/>
        </w:rPr>
      </w:pPr>
      <w:bookmarkStart w:id="0" w:name="_GoBack"/>
      <w:bookmarkEnd w:id="0"/>
    </w:p>
    <w:p w14:paraId="12B3B0E2" w14:textId="12958CF8" w:rsidR="00E133A5" w:rsidRDefault="00E133A5" w:rsidP="002A4863">
      <w:pPr>
        <w:rPr>
          <w:b/>
          <w:bCs/>
          <w:sz w:val="22"/>
          <w:szCs w:val="22"/>
        </w:rPr>
      </w:pPr>
    </w:p>
    <w:p w14:paraId="0E4DC8C9" w14:textId="77777777" w:rsidR="00E133A5" w:rsidRDefault="00E133A5" w:rsidP="002A4863">
      <w:pPr>
        <w:rPr>
          <w:b/>
          <w:bCs/>
          <w:sz w:val="22"/>
          <w:szCs w:val="22"/>
        </w:rPr>
      </w:pPr>
    </w:p>
    <w:p w14:paraId="1095D279" w14:textId="52203D43" w:rsidR="00E133A5" w:rsidRPr="00E133A5" w:rsidRDefault="00E133A5" w:rsidP="002A4863">
      <w:pPr>
        <w:rPr>
          <w:b/>
          <w:bCs/>
          <w:sz w:val="22"/>
          <w:szCs w:val="22"/>
        </w:rPr>
      </w:pPr>
      <w:r>
        <w:rPr>
          <w:b/>
          <w:bCs/>
          <w:sz w:val="22"/>
          <w:szCs w:val="22"/>
        </w:rPr>
        <w:t xml:space="preserve">5. </w:t>
      </w:r>
      <w:r w:rsidR="00DB49BF">
        <w:rPr>
          <w:b/>
          <w:bCs/>
          <w:sz w:val="22"/>
          <w:szCs w:val="22"/>
        </w:rPr>
        <w:t xml:space="preserve">God’s Divine Ideal </w:t>
      </w:r>
      <w:r>
        <w:rPr>
          <w:b/>
          <w:bCs/>
          <w:sz w:val="22"/>
          <w:szCs w:val="22"/>
        </w:rPr>
        <w:t>v10-12</w:t>
      </w:r>
    </w:p>
    <w:p w14:paraId="20660BAC" w14:textId="05DA96B6" w:rsidR="000D0FF0" w:rsidRDefault="000D0FF0" w:rsidP="002A4863">
      <w:pPr>
        <w:rPr>
          <w:b/>
          <w:bCs/>
          <w:color w:val="FF0000"/>
          <w:sz w:val="22"/>
          <w:szCs w:val="22"/>
        </w:rPr>
      </w:pPr>
    </w:p>
    <w:p w14:paraId="2EAC398B" w14:textId="77777777" w:rsidR="000D0FF0" w:rsidRPr="000D0FF0" w:rsidRDefault="000D0FF0" w:rsidP="002A4863">
      <w:pPr>
        <w:rPr>
          <w:b/>
          <w:bCs/>
          <w:color w:val="FF0000"/>
          <w:sz w:val="22"/>
          <w:szCs w:val="22"/>
        </w:rPr>
      </w:pPr>
    </w:p>
    <w:p w14:paraId="07802524" w14:textId="77777777" w:rsidR="007C20B1" w:rsidRPr="000D0FF0" w:rsidRDefault="007C20B1" w:rsidP="002A4863">
      <w:pPr>
        <w:rPr>
          <w:b/>
          <w:bCs/>
          <w:color w:val="FF0000"/>
          <w:sz w:val="22"/>
          <w:szCs w:val="22"/>
        </w:rPr>
      </w:pPr>
    </w:p>
    <w:p w14:paraId="6AFBDFB1" w14:textId="77777777" w:rsidR="000D0FF0" w:rsidRPr="000D0FF0" w:rsidRDefault="000D0FF0" w:rsidP="000D0FF0">
      <w:pPr>
        <w:rPr>
          <w:sz w:val="22"/>
          <w:szCs w:val="22"/>
        </w:rPr>
      </w:pPr>
      <w:r w:rsidRPr="000D0FF0">
        <w:rPr>
          <w:b/>
          <w:bCs/>
          <w:color w:val="FF0000"/>
          <w:sz w:val="22"/>
          <w:szCs w:val="22"/>
        </w:rPr>
        <w:lastRenderedPageBreak/>
        <w:t xml:space="preserve"> </w:t>
      </w:r>
      <w:r w:rsidR="002A4863" w:rsidRPr="000D0FF0">
        <w:rPr>
          <w:b/>
          <w:bCs/>
          <w:color w:val="FF0000"/>
          <w:sz w:val="22"/>
          <w:szCs w:val="22"/>
        </w:rPr>
        <w:t>“Because of your</w:t>
      </w:r>
      <w:r w:rsidR="002A4863" w:rsidRPr="000D0FF0">
        <w:rPr>
          <w:color w:val="FF0000"/>
          <w:sz w:val="22"/>
          <w:szCs w:val="22"/>
        </w:rPr>
        <w:t xml:space="preserve"> </w:t>
      </w:r>
      <w:r w:rsidR="002A4863" w:rsidRPr="000D0FF0">
        <w:rPr>
          <w:b/>
          <w:bCs/>
          <w:color w:val="FF0000"/>
          <w:sz w:val="22"/>
          <w:szCs w:val="22"/>
        </w:rPr>
        <w:t>hardness of heart”</w:t>
      </w:r>
      <w:r w:rsidR="002A4863" w:rsidRPr="000D0FF0">
        <w:rPr>
          <w:sz w:val="22"/>
          <w:szCs w:val="22"/>
        </w:rPr>
        <w:t xml:space="preserve">. </w:t>
      </w:r>
      <w:r w:rsidR="002A4863" w:rsidRPr="000D0FF0">
        <w:rPr>
          <w:sz w:val="22"/>
          <w:szCs w:val="22"/>
        </w:rPr>
        <w:br/>
      </w:r>
    </w:p>
    <w:p w14:paraId="1A4E476B" w14:textId="77777777" w:rsidR="000D0FF0" w:rsidRPr="000D0FF0" w:rsidRDefault="000D0FF0" w:rsidP="000D0FF0">
      <w:pPr>
        <w:rPr>
          <w:sz w:val="22"/>
          <w:szCs w:val="22"/>
        </w:rPr>
      </w:pPr>
      <w:r w:rsidRPr="000D0FF0">
        <w:rPr>
          <w:sz w:val="22"/>
          <w:szCs w:val="22"/>
        </w:rPr>
        <w:t xml:space="preserve">“This allowance was an accommodation to human weakness in verse 5. It was because their “hearts were hard” that God allowed for divorce. It indicates insensitivity to God’s purpose resulting in disobedience or rebellion. God’s allowance for divorce was an attempt to bring some sort of order in a society that had disregarded God’s standards. </w:t>
      </w:r>
    </w:p>
    <w:p w14:paraId="48168BB1" w14:textId="77777777" w:rsidR="000D0FF0" w:rsidRPr="000D0FF0" w:rsidRDefault="000D0FF0" w:rsidP="000D0FF0">
      <w:pPr>
        <w:rPr>
          <w:sz w:val="22"/>
          <w:szCs w:val="22"/>
        </w:rPr>
      </w:pPr>
      <w:r w:rsidRPr="000D0FF0">
        <w:rPr>
          <w:sz w:val="22"/>
          <w:szCs w:val="22"/>
        </w:rPr>
        <w:t>But God did not intend for marriage to end in divorce. His design in creating man and</w:t>
      </w:r>
    </w:p>
    <w:p w14:paraId="23F9EB81" w14:textId="77777777" w:rsidR="000D0FF0" w:rsidRPr="000D0FF0" w:rsidRDefault="000D0FF0" w:rsidP="000D0FF0">
      <w:pPr>
        <w:rPr>
          <w:sz w:val="22"/>
          <w:szCs w:val="22"/>
        </w:rPr>
      </w:pPr>
      <w:r w:rsidRPr="000D0FF0">
        <w:rPr>
          <w:sz w:val="22"/>
          <w:szCs w:val="22"/>
        </w:rPr>
        <w:t>woman was that marriage should be an unbroken, lifelong union. A distinction must be made between what is the absolute will of God and what the provisions are that take</w:t>
      </w:r>
    </w:p>
    <w:p w14:paraId="45CC8469" w14:textId="77777777" w:rsidR="000D0FF0" w:rsidRPr="000D0FF0" w:rsidRDefault="000D0FF0" w:rsidP="000D0FF0">
      <w:pPr>
        <w:rPr>
          <w:sz w:val="22"/>
          <w:szCs w:val="22"/>
        </w:rPr>
      </w:pPr>
      <w:r w:rsidRPr="000D0FF0">
        <w:rPr>
          <w:sz w:val="22"/>
          <w:szCs w:val="22"/>
        </w:rPr>
        <w:t>into account the sinfulness of human beings and are intended to limit and control its effects. Moses’ permitting of divorce falls into the second category. The rabbis and Pharisee’s mistook God’s gracious provision in allowing divorce as his approval of it”.</w:t>
      </w:r>
    </w:p>
    <w:p w14:paraId="52009419" w14:textId="77777777" w:rsidR="000D0FF0" w:rsidRPr="000D0FF0" w:rsidRDefault="000D0FF0" w:rsidP="000D0FF0">
      <w:pPr>
        <w:rPr>
          <w:sz w:val="22"/>
          <w:szCs w:val="22"/>
        </w:rPr>
      </w:pPr>
    </w:p>
    <w:p w14:paraId="7B3E68C2" w14:textId="77777777" w:rsidR="000D0FF0" w:rsidRPr="000D0FF0" w:rsidRDefault="000D0FF0" w:rsidP="000D0FF0">
      <w:pPr>
        <w:rPr>
          <w:i/>
          <w:iCs/>
          <w:sz w:val="22"/>
          <w:szCs w:val="22"/>
        </w:rPr>
      </w:pPr>
      <w:r w:rsidRPr="000D0FF0">
        <w:rPr>
          <w:i/>
          <w:iCs/>
          <w:sz w:val="22"/>
          <w:szCs w:val="22"/>
        </w:rPr>
        <w:t>Expositors’ Bible Commentary, Longman &amp; Garland, p857</w:t>
      </w:r>
    </w:p>
    <w:p w14:paraId="4AAB9B50" w14:textId="1C91B351" w:rsidR="009A0576" w:rsidRDefault="009A0576" w:rsidP="002A4863">
      <w:pPr>
        <w:rPr>
          <w:sz w:val="22"/>
          <w:szCs w:val="22"/>
        </w:rPr>
      </w:pPr>
    </w:p>
    <w:p w14:paraId="1C98E087" w14:textId="2FEA5411" w:rsidR="00DB49BF" w:rsidRDefault="00DB49BF" w:rsidP="002A4863">
      <w:pPr>
        <w:rPr>
          <w:sz w:val="22"/>
          <w:szCs w:val="22"/>
        </w:rPr>
      </w:pPr>
    </w:p>
    <w:p w14:paraId="4BA7CC6B" w14:textId="7F5A0035" w:rsidR="00DB49BF" w:rsidRDefault="00DB49BF" w:rsidP="002A4863">
      <w:pPr>
        <w:rPr>
          <w:sz w:val="22"/>
          <w:szCs w:val="22"/>
        </w:rPr>
      </w:pPr>
    </w:p>
    <w:p w14:paraId="3AC6DB34" w14:textId="79D42DBB" w:rsidR="00DB49BF" w:rsidRDefault="00DB49BF" w:rsidP="002A4863">
      <w:pPr>
        <w:rPr>
          <w:sz w:val="22"/>
          <w:szCs w:val="22"/>
        </w:rPr>
      </w:pPr>
    </w:p>
    <w:p w14:paraId="5BEB68F3" w14:textId="71262298" w:rsidR="00DB49BF" w:rsidRDefault="00DB49BF" w:rsidP="002A4863">
      <w:pPr>
        <w:rPr>
          <w:sz w:val="22"/>
          <w:szCs w:val="22"/>
        </w:rPr>
      </w:pPr>
    </w:p>
    <w:p w14:paraId="5F0A05C5" w14:textId="1E8C4DC8" w:rsidR="00DB49BF" w:rsidRDefault="00DB49BF" w:rsidP="002A4863">
      <w:pPr>
        <w:rPr>
          <w:sz w:val="22"/>
          <w:szCs w:val="22"/>
        </w:rPr>
      </w:pPr>
    </w:p>
    <w:p w14:paraId="0790A4C3" w14:textId="530D7BAB" w:rsidR="00DB49BF" w:rsidRDefault="00DB49BF" w:rsidP="002A4863">
      <w:pPr>
        <w:rPr>
          <w:sz w:val="22"/>
          <w:szCs w:val="22"/>
        </w:rPr>
      </w:pPr>
    </w:p>
    <w:p w14:paraId="474E3D1E" w14:textId="1F8B7441" w:rsidR="00DB49BF" w:rsidRDefault="00DB49BF" w:rsidP="002A4863">
      <w:pPr>
        <w:rPr>
          <w:sz w:val="22"/>
          <w:szCs w:val="22"/>
        </w:rPr>
      </w:pPr>
    </w:p>
    <w:p w14:paraId="43F7989C" w14:textId="0CA67EF4" w:rsidR="00DB49BF" w:rsidRDefault="00DB49BF" w:rsidP="002A4863">
      <w:pPr>
        <w:rPr>
          <w:sz w:val="22"/>
          <w:szCs w:val="22"/>
        </w:rPr>
      </w:pPr>
    </w:p>
    <w:p w14:paraId="6A6107CB" w14:textId="2774D695" w:rsidR="00DB49BF" w:rsidRDefault="00DB49BF" w:rsidP="002A4863">
      <w:pPr>
        <w:rPr>
          <w:sz w:val="22"/>
          <w:szCs w:val="22"/>
        </w:rPr>
      </w:pPr>
    </w:p>
    <w:p w14:paraId="4858D1D1" w14:textId="127627E7" w:rsidR="00DB49BF" w:rsidRDefault="00DB49BF" w:rsidP="002A4863">
      <w:pPr>
        <w:rPr>
          <w:sz w:val="22"/>
          <w:szCs w:val="22"/>
        </w:rPr>
      </w:pPr>
    </w:p>
    <w:p w14:paraId="59E58EC0" w14:textId="77777777" w:rsidR="00DB49BF" w:rsidRDefault="00DB49BF" w:rsidP="002A4863">
      <w:pPr>
        <w:rPr>
          <w:sz w:val="22"/>
          <w:szCs w:val="22"/>
        </w:rPr>
      </w:pPr>
    </w:p>
    <w:p w14:paraId="1C7D001F" w14:textId="7928AC63" w:rsidR="00F574EF" w:rsidRPr="00F574EF" w:rsidRDefault="00F574EF" w:rsidP="002A4863">
      <w:pPr>
        <w:rPr>
          <w:b/>
          <w:bCs/>
          <w:sz w:val="22"/>
          <w:szCs w:val="22"/>
        </w:rPr>
      </w:pPr>
      <w:r w:rsidRPr="00F574EF">
        <w:rPr>
          <w:b/>
          <w:bCs/>
          <w:sz w:val="22"/>
          <w:szCs w:val="22"/>
        </w:rPr>
        <w:t xml:space="preserve">Application Questions: </w:t>
      </w:r>
    </w:p>
    <w:p w14:paraId="286A3EC3" w14:textId="77777777" w:rsidR="00F574EF" w:rsidRDefault="00F574EF" w:rsidP="002A4863">
      <w:pPr>
        <w:rPr>
          <w:sz w:val="22"/>
          <w:szCs w:val="22"/>
        </w:rPr>
      </w:pPr>
    </w:p>
    <w:p w14:paraId="073E8B93" w14:textId="16808B20" w:rsidR="00F574EF" w:rsidRPr="00F574EF" w:rsidRDefault="00F574EF" w:rsidP="00F574EF">
      <w:pPr>
        <w:rPr>
          <w:sz w:val="22"/>
          <w:szCs w:val="22"/>
        </w:rPr>
      </w:pPr>
      <w:r>
        <w:rPr>
          <w:sz w:val="22"/>
          <w:szCs w:val="22"/>
        </w:rPr>
        <w:t>1</w:t>
      </w:r>
      <w:r>
        <w:rPr>
          <w:sz w:val="22"/>
          <w:szCs w:val="22"/>
        </w:rPr>
        <w:tab/>
      </w:r>
      <w:r w:rsidRPr="00F574EF">
        <w:rPr>
          <w:sz w:val="22"/>
          <w:szCs w:val="22"/>
        </w:rPr>
        <w:t>How has the world changed in the last 50 years with regard to relationships</w:t>
      </w:r>
    </w:p>
    <w:p w14:paraId="057D2F04" w14:textId="77777777" w:rsidR="00F574EF" w:rsidRPr="00F574EF" w:rsidRDefault="00F574EF" w:rsidP="00F574EF">
      <w:pPr>
        <w:ind w:firstLine="720"/>
        <w:rPr>
          <w:sz w:val="22"/>
          <w:szCs w:val="22"/>
        </w:rPr>
      </w:pPr>
      <w:r w:rsidRPr="00F574EF">
        <w:rPr>
          <w:sz w:val="22"/>
          <w:szCs w:val="22"/>
        </w:rPr>
        <w:t>and divorce? What were the social trends behind those changes? What can</w:t>
      </w:r>
    </w:p>
    <w:p w14:paraId="2E81712A" w14:textId="77777777" w:rsidR="00F574EF" w:rsidRPr="00F574EF" w:rsidRDefault="00F574EF" w:rsidP="00F574EF">
      <w:pPr>
        <w:ind w:firstLine="720"/>
        <w:rPr>
          <w:sz w:val="22"/>
          <w:szCs w:val="22"/>
        </w:rPr>
      </w:pPr>
      <w:r w:rsidRPr="00F574EF">
        <w:rPr>
          <w:sz w:val="22"/>
          <w:szCs w:val="22"/>
        </w:rPr>
        <w:t xml:space="preserve">the church </w:t>
      </w:r>
      <w:proofErr w:type="gramStart"/>
      <w:r w:rsidRPr="00F574EF">
        <w:rPr>
          <w:sz w:val="22"/>
          <w:szCs w:val="22"/>
        </w:rPr>
        <w:t>do</w:t>
      </w:r>
      <w:proofErr w:type="gramEnd"/>
      <w:r w:rsidRPr="00F574EF">
        <w:rPr>
          <w:sz w:val="22"/>
          <w:szCs w:val="22"/>
        </w:rPr>
        <w:t xml:space="preserve"> to improve the culture’s view on marriage?</w:t>
      </w:r>
    </w:p>
    <w:p w14:paraId="36DF2164" w14:textId="77777777" w:rsidR="00F574EF" w:rsidRPr="00F574EF" w:rsidRDefault="00F574EF" w:rsidP="00F574EF">
      <w:pPr>
        <w:rPr>
          <w:sz w:val="22"/>
          <w:szCs w:val="22"/>
        </w:rPr>
      </w:pPr>
    </w:p>
    <w:p w14:paraId="2910B798" w14:textId="77777777" w:rsidR="00F574EF" w:rsidRPr="00F574EF" w:rsidRDefault="00F574EF" w:rsidP="00F574EF">
      <w:pPr>
        <w:rPr>
          <w:sz w:val="22"/>
          <w:szCs w:val="22"/>
        </w:rPr>
      </w:pPr>
      <w:r w:rsidRPr="00F574EF">
        <w:rPr>
          <w:sz w:val="22"/>
          <w:szCs w:val="22"/>
        </w:rPr>
        <w:t>2</w:t>
      </w:r>
      <w:r w:rsidRPr="00F574EF">
        <w:rPr>
          <w:sz w:val="22"/>
          <w:szCs w:val="22"/>
        </w:rPr>
        <w:tab/>
        <w:t>What aspects of Genesis 1:27 and 2:24 point to God’s divine ideal for</w:t>
      </w:r>
    </w:p>
    <w:p w14:paraId="016019E4" w14:textId="77777777" w:rsidR="00F574EF" w:rsidRPr="00F574EF" w:rsidRDefault="00F574EF" w:rsidP="00F574EF">
      <w:pPr>
        <w:ind w:firstLine="720"/>
        <w:rPr>
          <w:sz w:val="22"/>
          <w:szCs w:val="22"/>
        </w:rPr>
      </w:pPr>
      <w:r w:rsidRPr="00F574EF">
        <w:rPr>
          <w:sz w:val="22"/>
          <w:szCs w:val="22"/>
        </w:rPr>
        <w:t>marriage?</w:t>
      </w:r>
    </w:p>
    <w:p w14:paraId="5ECDE0DF" w14:textId="77777777" w:rsidR="00F574EF" w:rsidRPr="00F574EF" w:rsidRDefault="00F574EF" w:rsidP="00F574EF">
      <w:pPr>
        <w:rPr>
          <w:sz w:val="22"/>
          <w:szCs w:val="22"/>
        </w:rPr>
      </w:pPr>
    </w:p>
    <w:p w14:paraId="1B38A8D3" w14:textId="77777777" w:rsidR="00F574EF" w:rsidRPr="00F574EF" w:rsidRDefault="00F574EF" w:rsidP="00F574EF">
      <w:pPr>
        <w:rPr>
          <w:sz w:val="22"/>
          <w:szCs w:val="22"/>
        </w:rPr>
      </w:pPr>
      <w:r w:rsidRPr="00F574EF">
        <w:rPr>
          <w:sz w:val="22"/>
          <w:szCs w:val="22"/>
        </w:rPr>
        <w:t>3</w:t>
      </w:r>
      <w:r w:rsidRPr="00F574EF">
        <w:rPr>
          <w:sz w:val="22"/>
          <w:szCs w:val="22"/>
        </w:rPr>
        <w:tab/>
        <w:t>What is the definition of marriage? What is the purpose of marriage? How</w:t>
      </w:r>
    </w:p>
    <w:p w14:paraId="67B1757A" w14:textId="77777777" w:rsidR="00F574EF" w:rsidRPr="00F574EF" w:rsidRDefault="00F574EF" w:rsidP="00F574EF">
      <w:pPr>
        <w:ind w:firstLine="720"/>
        <w:rPr>
          <w:sz w:val="22"/>
          <w:szCs w:val="22"/>
        </w:rPr>
      </w:pPr>
      <w:r w:rsidRPr="00F574EF">
        <w:rPr>
          <w:sz w:val="22"/>
          <w:szCs w:val="22"/>
        </w:rPr>
        <w:t>does this affect our view on the legal definition of marriage?</w:t>
      </w:r>
    </w:p>
    <w:p w14:paraId="1DF4A675" w14:textId="77777777" w:rsidR="00F574EF" w:rsidRPr="00F574EF" w:rsidRDefault="00F574EF" w:rsidP="00F574EF">
      <w:pPr>
        <w:rPr>
          <w:sz w:val="22"/>
          <w:szCs w:val="22"/>
        </w:rPr>
      </w:pPr>
    </w:p>
    <w:p w14:paraId="4DA2A7E0" w14:textId="77777777" w:rsidR="00F574EF" w:rsidRPr="00F574EF" w:rsidRDefault="00F574EF" w:rsidP="00F574EF">
      <w:pPr>
        <w:ind w:left="720" w:hanging="720"/>
        <w:rPr>
          <w:sz w:val="22"/>
          <w:szCs w:val="22"/>
        </w:rPr>
      </w:pPr>
      <w:r w:rsidRPr="00F574EF">
        <w:rPr>
          <w:sz w:val="22"/>
          <w:szCs w:val="22"/>
        </w:rPr>
        <w:t>4</w:t>
      </w:r>
      <w:r w:rsidRPr="00F574EF">
        <w:rPr>
          <w:sz w:val="22"/>
          <w:szCs w:val="22"/>
        </w:rPr>
        <w:tab/>
        <w:t xml:space="preserve">How did the Pharisees twist scripture to make it say what they wanted to </w:t>
      </w:r>
      <w:proofErr w:type="spellStart"/>
      <w:r w:rsidRPr="00F574EF">
        <w:rPr>
          <w:sz w:val="22"/>
          <w:szCs w:val="22"/>
        </w:rPr>
        <w:t>to</w:t>
      </w:r>
      <w:proofErr w:type="spellEnd"/>
      <w:r w:rsidRPr="00F574EF">
        <w:rPr>
          <w:sz w:val="22"/>
          <w:szCs w:val="22"/>
        </w:rPr>
        <w:t xml:space="preserve"> say? What do you think their motives were in </w:t>
      </w:r>
      <w:proofErr w:type="spellStart"/>
      <w:r w:rsidRPr="00F574EF">
        <w:rPr>
          <w:sz w:val="22"/>
          <w:szCs w:val="22"/>
        </w:rPr>
        <w:t>doping</w:t>
      </w:r>
      <w:proofErr w:type="spellEnd"/>
      <w:r w:rsidRPr="00F574EF">
        <w:rPr>
          <w:sz w:val="22"/>
          <w:szCs w:val="22"/>
        </w:rPr>
        <w:t xml:space="preserve"> so? </w:t>
      </w:r>
    </w:p>
    <w:p w14:paraId="740F2040" w14:textId="77777777" w:rsidR="00F574EF" w:rsidRPr="00F574EF" w:rsidRDefault="00F574EF" w:rsidP="00F574EF">
      <w:pPr>
        <w:rPr>
          <w:sz w:val="22"/>
          <w:szCs w:val="22"/>
        </w:rPr>
      </w:pPr>
    </w:p>
    <w:p w14:paraId="03553C54" w14:textId="77777777" w:rsidR="00F574EF" w:rsidRPr="00F574EF" w:rsidRDefault="00F574EF" w:rsidP="00F574EF">
      <w:pPr>
        <w:rPr>
          <w:sz w:val="22"/>
          <w:szCs w:val="22"/>
        </w:rPr>
      </w:pPr>
      <w:r w:rsidRPr="00F574EF">
        <w:rPr>
          <w:sz w:val="22"/>
          <w:szCs w:val="22"/>
        </w:rPr>
        <w:t>5</w:t>
      </w:r>
      <w:r w:rsidRPr="00F574EF">
        <w:rPr>
          <w:sz w:val="22"/>
          <w:szCs w:val="22"/>
        </w:rPr>
        <w:tab/>
        <w:t xml:space="preserve">How has the fall influenced God’s divine ideal for marriage? How does it affect </w:t>
      </w:r>
      <w:proofErr w:type="gramStart"/>
      <w:r w:rsidRPr="00F574EF">
        <w:rPr>
          <w:sz w:val="22"/>
          <w:szCs w:val="22"/>
        </w:rPr>
        <w:t>the</w:t>
      </w:r>
      <w:proofErr w:type="gramEnd"/>
    </w:p>
    <w:p w14:paraId="77F80667" w14:textId="77777777" w:rsidR="00F574EF" w:rsidRPr="00F574EF" w:rsidRDefault="00F574EF" w:rsidP="00F574EF">
      <w:pPr>
        <w:ind w:firstLine="720"/>
        <w:rPr>
          <w:sz w:val="22"/>
          <w:szCs w:val="22"/>
        </w:rPr>
      </w:pPr>
      <w:r w:rsidRPr="00F574EF">
        <w:rPr>
          <w:sz w:val="22"/>
          <w:szCs w:val="22"/>
        </w:rPr>
        <w:t xml:space="preserve">way a Christian might counsel couples? </w:t>
      </w:r>
    </w:p>
    <w:p w14:paraId="011A9DDA" w14:textId="77777777" w:rsidR="00F574EF" w:rsidRPr="00F574EF" w:rsidRDefault="00F574EF" w:rsidP="00F574EF">
      <w:pPr>
        <w:rPr>
          <w:sz w:val="22"/>
          <w:szCs w:val="22"/>
        </w:rPr>
      </w:pPr>
    </w:p>
    <w:p w14:paraId="7526651F" w14:textId="77777777" w:rsidR="00F574EF" w:rsidRPr="00F574EF" w:rsidRDefault="00F574EF" w:rsidP="00F574EF">
      <w:pPr>
        <w:rPr>
          <w:sz w:val="22"/>
          <w:szCs w:val="22"/>
        </w:rPr>
      </w:pPr>
      <w:r w:rsidRPr="00F574EF">
        <w:rPr>
          <w:sz w:val="22"/>
          <w:szCs w:val="22"/>
        </w:rPr>
        <w:t>6</w:t>
      </w:r>
      <w:r w:rsidRPr="00F574EF">
        <w:rPr>
          <w:sz w:val="22"/>
          <w:szCs w:val="22"/>
        </w:rPr>
        <w:tab/>
        <w:t xml:space="preserve">Where do you see grace in the passage? How does it point dimly to the cross?  </w:t>
      </w:r>
    </w:p>
    <w:p w14:paraId="5D02478E" w14:textId="77777777" w:rsidR="00F574EF" w:rsidRPr="00F574EF" w:rsidRDefault="00F574EF" w:rsidP="00F574EF">
      <w:pPr>
        <w:rPr>
          <w:sz w:val="22"/>
          <w:szCs w:val="22"/>
        </w:rPr>
      </w:pPr>
    </w:p>
    <w:p w14:paraId="3B7FEA2D" w14:textId="77777777" w:rsidR="00F574EF" w:rsidRPr="00F574EF" w:rsidRDefault="00F574EF" w:rsidP="00F574EF">
      <w:pPr>
        <w:rPr>
          <w:sz w:val="22"/>
          <w:szCs w:val="22"/>
        </w:rPr>
      </w:pPr>
      <w:r w:rsidRPr="00F574EF">
        <w:rPr>
          <w:sz w:val="22"/>
          <w:szCs w:val="22"/>
        </w:rPr>
        <w:t>7</w:t>
      </w:r>
      <w:r w:rsidRPr="00F574EF">
        <w:rPr>
          <w:sz w:val="22"/>
          <w:szCs w:val="22"/>
        </w:rPr>
        <w:tab/>
        <w:t xml:space="preserve">Where do you see grace in the situation with Joseph and Mary? </w:t>
      </w:r>
    </w:p>
    <w:p w14:paraId="3547A726" w14:textId="77777777" w:rsidR="00F574EF" w:rsidRPr="00F574EF" w:rsidRDefault="00F574EF" w:rsidP="00F574EF">
      <w:pPr>
        <w:rPr>
          <w:sz w:val="22"/>
          <w:szCs w:val="22"/>
        </w:rPr>
      </w:pPr>
    </w:p>
    <w:p w14:paraId="18E43EBD" w14:textId="77777777" w:rsidR="00F574EF" w:rsidRPr="00F574EF" w:rsidRDefault="00F574EF" w:rsidP="00F574EF">
      <w:pPr>
        <w:ind w:left="720" w:hanging="720"/>
        <w:rPr>
          <w:sz w:val="22"/>
          <w:szCs w:val="22"/>
        </w:rPr>
      </w:pPr>
      <w:r w:rsidRPr="00F574EF">
        <w:rPr>
          <w:sz w:val="22"/>
          <w:szCs w:val="22"/>
        </w:rPr>
        <w:t>8</w:t>
      </w:r>
      <w:r w:rsidRPr="00F574EF">
        <w:rPr>
          <w:sz w:val="22"/>
          <w:szCs w:val="22"/>
        </w:rPr>
        <w:tab/>
        <w:t>How would you respond to someone who says, “I’m tired of my spouse and I’ll just get divorced and remarried, then I’ll ask God to forgive me? . . .</w:t>
      </w:r>
    </w:p>
    <w:p w14:paraId="2B26B6C6" w14:textId="77777777" w:rsidR="00F574EF" w:rsidRPr="000D0FF0" w:rsidRDefault="00F574EF" w:rsidP="002A4863">
      <w:pPr>
        <w:rPr>
          <w:sz w:val="22"/>
          <w:szCs w:val="22"/>
        </w:rPr>
      </w:pPr>
    </w:p>
    <w:sectPr w:rsidR="00F574EF" w:rsidRPr="000D0FF0" w:rsidSect="000D0FF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AA9E" w14:textId="77777777" w:rsidR="00CE52B7" w:rsidRDefault="00CE52B7" w:rsidP="00D136E4">
      <w:r>
        <w:separator/>
      </w:r>
    </w:p>
  </w:endnote>
  <w:endnote w:type="continuationSeparator" w:id="0">
    <w:p w14:paraId="40087AB8" w14:textId="77777777" w:rsidR="00CE52B7" w:rsidRDefault="00CE52B7" w:rsidP="00D1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700674"/>
      <w:docPartObj>
        <w:docPartGallery w:val="Page Numbers (Bottom of Page)"/>
        <w:docPartUnique/>
      </w:docPartObj>
    </w:sdtPr>
    <w:sdtEndPr>
      <w:rPr>
        <w:rStyle w:val="PageNumber"/>
      </w:rPr>
    </w:sdtEndPr>
    <w:sdtContent>
      <w:p w14:paraId="4BD66BC0" w14:textId="51F37285" w:rsidR="00D136E4" w:rsidRDefault="00D136E4" w:rsidP="00991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5331B" w14:textId="77777777" w:rsidR="00D136E4" w:rsidRDefault="00D136E4" w:rsidP="00D136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553895"/>
      <w:docPartObj>
        <w:docPartGallery w:val="Page Numbers (Bottom of Page)"/>
        <w:docPartUnique/>
      </w:docPartObj>
    </w:sdtPr>
    <w:sdtEndPr>
      <w:rPr>
        <w:rStyle w:val="PageNumber"/>
      </w:rPr>
    </w:sdtEndPr>
    <w:sdtContent>
      <w:p w14:paraId="2829F70C" w14:textId="73B93964" w:rsidR="00D136E4" w:rsidRDefault="00D136E4" w:rsidP="00991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83E47" w14:textId="77777777" w:rsidR="00D136E4" w:rsidRDefault="00D136E4" w:rsidP="00D136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E504" w14:textId="77777777" w:rsidR="00CE52B7" w:rsidRDefault="00CE52B7" w:rsidP="00D136E4">
      <w:r>
        <w:separator/>
      </w:r>
    </w:p>
  </w:footnote>
  <w:footnote w:type="continuationSeparator" w:id="0">
    <w:p w14:paraId="6364E33B" w14:textId="77777777" w:rsidR="00CE52B7" w:rsidRDefault="00CE52B7" w:rsidP="00D1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3056"/>
    <w:multiLevelType w:val="hybridMultilevel"/>
    <w:tmpl w:val="8E5C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B58BC"/>
    <w:multiLevelType w:val="hybridMultilevel"/>
    <w:tmpl w:val="F80A3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122"/>
    <w:multiLevelType w:val="hybridMultilevel"/>
    <w:tmpl w:val="6AF2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3524C"/>
    <w:multiLevelType w:val="hybridMultilevel"/>
    <w:tmpl w:val="00EA5348"/>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69453C81"/>
    <w:multiLevelType w:val="hybridMultilevel"/>
    <w:tmpl w:val="DF6831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AA"/>
    <w:rsid w:val="00064582"/>
    <w:rsid w:val="000D0FF0"/>
    <w:rsid w:val="000F5547"/>
    <w:rsid w:val="00107769"/>
    <w:rsid w:val="00127391"/>
    <w:rsid w:val="00137A66"/>
    <w:rsid w:val="00154A94"/>
    <w:rsid w:val="001664AA"/>
    <w:rsid w:val="001711FA"/>
    <w:rsid w:val="0018722E"/>
    <w:rsid w:val="00190FAF"/>
    <w:rsid w:val="00200C56"/>
    <w:rsid w:val="00233C07"/>
    <w:rsid w:val="002A4863"/>
    <w:rsid w:val="002A7A31"/>
    <w:rsid w:val="002F2A81"/>
    <w:rsid w:val="00322AD0"/>
    <w:rsid w:val="00354EF8"/>
    <w:rsid w:val="003A1541"/>
    <w:rsid w:val="00402E4E"/>
    <w:rsid w:val="00435BC6"/>
    <w:rsid w:val="00507631"/>
    <w:rsid w:val="00541DB4"/>
    <w:rsid w:val="005511B3"/>
    <w:rsid w:val="00567BA1"/>
    <w:rsid w:val="00586F8C"/>
    <w:rsid w:val="005E23BD"/>
    <w:rsid w:val="00600B02"/>
    <w:rsid w:val="006542E7"/>
    <w:rsid w:val="00696B8B"/>
    <w:rsid w:val="006A0E74"/>
    <w:rsid w:val="006C5D9A"/>
    <w:rsid w:val="007661A6"/>
    <w:rsid w:val="00792F6C"/>
    <w:rsid w:val="007B23EC"/>
    <w:rsid w:val="007C20B1"/>
    <w:rsid w:val="007F78A4"/>
    <w:rsid w:val="007F7CD4"/>
    <w:rsid w:val="00846A48"/>
    <w:rsid w:val="008732C7"/>
    <w:rsid w:val="008C6103"/>
    <w:rsid w:val="009A0576"/>
    <w:rsid w:val="009D78D0"/>
    <w:rsid w:val="009E2952"/>
    <w:rsid w:val="009F4A96"/>
    <w:rsid w:val="00A42E6E"/>
    <w:rsid w:val="00A7680F"/>
    <w:rsid w:val="00AD4498"/>
    <w:rsid w:val="00AE2D2D"/>
    <w:rsid w:val="00AE52B8"/>
    <w:rsid w:val="00B10B6F"/>
    <w:rsid w:val="00BA7ED1"/>
    <w:rsid w:val="00BD5044"/>
    <w:rsid w:val="00BE602E"/>
    <w:rsid w:val="00C554B5"/>
    <w:rsid w:val="00C57A2D"/>
    <w:rsid w:val="00C60732"/>
    <w:rsid w:val="00CE52B7"/>
    <w:rsid w:val="00D136E4"/>
    <w:rsid w:val="00D95FBC"/>
    <w:rsid w:val="00DB29F7"/>
    <w:rsid w:val="00DB49BF"/>
    <w:rsid w:val="00DC7892"/>
    <w:rsid w:val="00DE763A"/>
    <w:rsid w:val="00DF0C3A"/>
    <w:rsid w:val="00E133A5"/>
    <w:rsid w:val="00E16412"/>
    <w:rsid w:val="00EF641C"/>
    <w:rsid w:val="00F0436F"/>
    <w:rsid w:val="00F574EF"/>
    <w:rsid w:val="00FA5529"/>
    <w:rsid w:val="00FB0593"/>
    <w:rsid w:val="00F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6E22A"/>
  <w14:defaultImageDpi w14:val="32767"/>
  <w15:chartTrackingRefBased/>
  <w15:docId w15:val="{96546BA7-9D8C-7048-A500-016ABEF0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1C"/>
    <w:pPr>
      <w:ind w:left="720"/>
      <w:contextualSpacing/>
    </w:pPr>
  </w:style>
  <w:style w:type="paragraph" w:styleId="Footer">
    <w:name w:val="footer"/>
    <w:basedOn w:val="Normal"/>
    <w:link w:val="FooterChar"/>
    <w:uiPriority w:val="99"/>
    <w:unhideWhenUsed/>
    <w:rsid w:val="00D136E4"/>
    <w:pPr>
      <w:tabs>
        <w:tab w:val="center" w:pos="4680"/>
        <w:tab w:val="right" w:pos="9360"/>
      </w:tabs>
    </w:pPr>
  </w:style>
  <w:style w:type="character" w:customStyle="1" w:styleId="FooterChar">
    <w:name w:val="Footer Char"/>
    <w:basedOn w:val="DefaultParagraphFont"/>
    <w:link w:val="Footer"/>
    <w:uiPriority w:val="99"/>
    <w:rsid w:val="00D136E4"/>
    <w:rPr>
      <w:rFonts w:ascii="Cambria" w:hAnsi="Cambria"/>
    </w:rPr>
  </w:style>
  <w:style w:type="character" w:styleId="PageNumber">
    <w:name w:val="page number"/>
    <w:basedOn w:val="DefaultParagraphFont"/>
    <w:uiPriority w:val="99"/>
    <w:semiHidden/>
    <w:unhideWhenUsed/>
    <w:rsid w:val="00D1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50826">
      <w:bodyDiv w:val="1"/>
      <w:marLeft w:val="0"/>
      <w:marRight w:val="0"/>
      <w:marTop w:val="0"/>
      <w:marBottom w:val="0"/>
      <w:divBdr>
        <w:top w:val="none" w:sz="0" w:space="0" w:color="auto"/>
        <w:left w:val="none" w:sz="0" w:space="0" w:color="auto"/>
        <w:bottom w:val="none" w:sz="0" w:space="0" w:color="auto"/>
        <w:right w:val="none" w:sz="0" w:space="0" w:color="auto"/>
      </w:divBdr>
    </w:div>
    <w:div w:id="1046224845">
      <w:bodyDiv w:val="1"/>
      <w:marLeft w:val="0"/>
      <w:marRight w:val="0"/>
      <w:marTop w:val="0"/>
      <w:marBottom w:val="0"/>
      <w:divBdr>
        <w:top w:val="none" w:sz="0" w:space="0" w:color="auto"/>
        <w:left w:val="none" w:sz="0" w:space="0" w:color="auto"/>
        <w:bottom w:val="none" w:sz="0" w:space="0" w:color="auto"/>
        <w:right w:val="none" w:sz="0" w:space="0" w:color="auto"/>
      </w:divBdr>
    </w:div>
    <w:div w:id="1341472934">
      <w:bodyDiv w:val="1"/>
      <w:marLeft w:val="0"/>
      <w:marRight w:val="0"/>
      <w:marTop w:val="0"/>
      <w:marBottom w:val="0"/>
      <w:divBdr>
        <w:top w:val="none" w:sz="0" w:space="0" w:color="auto"/>
        <w:left w:val="none" w:sz="0" w:space="0" w:color="auto"/>
        <w:bottom w:val="none" w:sz="0" w:space="0" w:color="auto"/>
        <w:right w:val="none" w:sz="0" w:space="0" w:color="auto"/>
      </w:divBdr>
    </w:div>
    <w:div w:id="1483038368">
      <w:bodyDiv w:val="1"/>
      <w:marLeft w:val="0"/>
      <w:marRight w:val="0"/>
      <w:marTop w:val="0"/>
      <w:marBottom w:val="0"/>
      <w:divBdr>
        <w:top w:val="none" w:sz="0" w:space="0" w:color="auto"/>
        <w:left w:val="none" w:sz="0" w:space="0" w:color="auto"/>
        <w:bottom w:val="none" w:sz="0" w:space="0" w:color="auto"/>
        <w:right w:val="none" w:sz="0" w:space="0" w:color="auto"/>
      </w:divBdr>
    </w:div>
    <w:div w:id="21161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2019-05-25T14:01:00Z</cp:lastPrinted>
  <dcterms:created xsi:type="dcterms:W3CDTF">2019-05-25T13:14:00Z</dcterms:created>
  <dcterms:modified xsi:type="dcterms:W3CDTF">2019-05-26T11:01:00Z</dcterms:modified>
</cp:coreProperties>
</file>