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58CD" w14:textId="6F92A1FD" w:rsidR="00967335" w:rsidRDefault="00105110" w:rsidP="00C02D68">
      <w:pPr>
        <w:ind w:left="900" w:hanging="540"/>
      </w:pPr>
      <w:bookmarkStart w:id="0" w:name="_GoBack"/>
      <w:r>
        <w:t xml:space="preserve">SERMON </w:t>
      </w:r>
      <w:r w:rsidR="003150D2">
        <w:t xml:space="preserve"> </w:t>
      </w:r>
      <w:r w:rsidRPr="00105110">
        <w:t>The Best Part of Heaven- Being with God</w:t>
      </w:r>
    </w:p>
    <w:p w14:paraId="12B80D9B" w14:textId="7E22F328" w:rsidR="00CE22A0" w:rsidRPr="00824747" w:rsidRDefault="00CE22A0" w:rsidP="00C02D68">
      <w:pPr>
        <w:ind w:left="900" w:hanging="540"/>
        <w:rPr>
          <w:b/>
          <w:color w:val="FF0000"/>
        </w:rPr>
      </w:pPr>
      <w:r w:rsidRPr="00824747">
        <w:rPr>
          <w:b/>
          <w:color w:val="FF0000"/>
        </w:rPr>
        <w:t xml:space="preserve">Rev 21:1-5, 22:1-4, Primarily </w:t>
      </w:r>
      <w:r w:rsidR="00F36E71" w:rsidRPr="00824747">
        <w:rPr>
          <w:b/>
          <w:color w:val="FF0000"/>
        </w:rPr>
        <w:t>–</w:t>
      </w:r>
      <w:r w:rsidRPr="00824747">
        <w:rPr>
          <w:b/>
          <w:color w:val="FF0000"/>
        </w:rPr>
        <w:t xml:space="preserve"> </w:t>
      </w:r>
      <w:r w:rsidR="00F36E71" w:rsidRPr="00824747">
        <w:rPr>
          <w:b/>
          <w:color w:val="FF0000"/>
        </w:rPr>
        <w:t>21:3, 22:</w:t>
      </w:r>
      <w:r w:rsidR="00BA31FC" w:rsidRPr="00824747">
        <w:rPr>
          <w:b/>
          <w:color w:val="FF0000"/>
        </w:rPr>
        <w:t>4</w:t>
      </w:r>
    </w:p>
    <w:p w14:paraId="744B433C" w14:textId="77777777" w:rsidR="000F249A" w:rsidRDefault="000F249A" w:rsidP="00C02D68">
      <w:pPr>
        <w:ind w:left="900" w:hanging="540"/>
      </w:pPr>
    </w:p>
    <w:p w14:paraId="51F5F595" w14:textId="296C6378" w:rsidR="00C24307" w:rsidRPr="00026B41" w:rsidRDefault="000F249A" w:rsidP="00C02D68">
      <w:pPr>
        <w:ind w:left="900" w:hanging="540"/>
        <w:rPr>
          <w:b/>
          <w:u w:val="single"/>
        </w:rPr>
      </w:pPr>
      <w:r>
        <w:rPr>
          <w:b/>
          <w:u w:val="single"/>
        </w:rPr>
        <w:t xml:space="preserve">POINT </w:t>
      </w:r>
      <w:r w:rsidR="00C24307" w:rsidRPr="00026B41">
        <w:rPr>
          <w:b/>
          <w:u w:val="single"/>
        </w:rPr>
        <w:t xml:space="preserve">1. </w:t>
      </w:r>
      <w:r>
        <w:rPr>
          <w:b/>
          <w:u w:val="single"/>
        </w:rPr>
        <w:t xml:space="preserve">  S</w:t>
      </w:r>
      <w:r w:rsidR="00C24307" w:rsidRPr="00026B41">
        <w:rPr>
          <w:b/>
          <w:u w:val="single"/>
        </w:rPr>
        <w:t>ee</w:t>
      </w:r>
      <w:r w:rsidR="00026B41">
        <w:rPr>
          <w:b/>
          <w:u w:val="single"/>
        </w:rPr>
        <w:t>ing</w:t>
      </w:r>
      <w:r w:rsidR="00C24307" w:rsidRPr="00026B41">
        <w:rPr>
          <w:b/>
          <w:u w:val="single"/>
        </w:rPr>
        <w:t xml:space="preserve"> God in History</w:t>
      </w:r>
    </w:p>
    <w:p w14:paraId="63DB3303" w14:textId="77777777" w:rsidR="00C24307" w:rsidRDefault="00C24307" w:rsidP="00C02D68">
      <w:pPr>
        <w:ind w:left="900" w:hanging="540"/>
      </w:pPr>
    </w:p>
    <w:p w14:paraId="0823AEA6" w14:textId="5E1E3D97" w:rsidR="00B416C0" w:rsidRPr="003150D2" w:rsidRDefault="005A6018" w:rsidP="003150D2">
      <w:pPr>
        <w:ind w:left="900" w:hanging="540"/>
        <w:rPr>
          <w:b/>
        </w:rPr>
      </w:pPr>
      <w:r w:rsidRPr="00B416C0">
        <w:rPr>
          <w:b/>
        </w:rPr>
        <w:t>Genesis</w:t>
      </w:r>
      <w:r w:rsidR="003150D2">
        <w:rPr>
          <w:b/>
        </w:rPr>
        <w:t xml:space="preserve"> </w:t>
      </w:r>
      <w:r w:rsidR="00B416C0" w:rsidRPr="00B416C0">
        <w:rPr>
          <w:color w:val="C00000"/>
        </w:rPr>
        <w:t xml:space="preserve"> </w:t>
      </w:r>
      <w:r w:rsidR="00B416C0" w:rsidRPr="003150D2">
        <w:t>3:23-34</w:t>
      </w:r>
    </w:p>
    <w:p w14:paraId="4EDF488D" w14:textId="2C0CCA68" w:rsidR="00824747" w:rsidRPr="003150D2" w:rsidRDefault="00824747" w:rsidP="003150D2">
      <w:pPr>
        <w:ind w:left="900" w:hanging="540"/>
        <w:rPr>
          <w:b/>
        </w:rPr>
      </w:pPr>
      <w:r w:rsidRPr="00824747">
        <w:rPr>
          <w:b/>
        </w:rPr>
        <w:t>MOSES</w:t>
      </w:r>
      <w:r w:rsidR="003150D2">
        <w:rPr>
          <w:b/>
        </w:rPr>
        <w:t xml:space="preserve"> Exo 32-33</w:t>
      </w:r>
    </w:p>
    <w:p w14:paraId="56B7F223" w14:textId="2198ADBF" w:rsidR="002F1A40" w:rsidRPr="00824747" w:rsidRDefault="00824747" w:rsidP="00C02D68">
      <w:pPr>
        <w:ind w:left="900" w:hanging="540"/>
        <w:rPr>
          <w:b/>
        </w:rPr>
      </w:pPr>
      <w:r w:rsidRPr="00824747">
        <w:rPr>
          <w:b/>
        </w:rPr>
        <w:t>TABERNACLE AND TEMPLE</w:t>
      </w:r>
    </w:p>
    <w:p w14:paraId="794E2FC1" w14:textId="478B083B" w:rsidR="00824747" w:rsidRPr="00824747" w:rsidRDefault="00824747" w:rsidP="00C02D68">
      <w:pPr>
        <w:ind w:left="900" w:hanging="540"/>
        <w:rPr>
          <w:b/>
        </w:rPr>
      </w:pPr>
      <w:r w:rsidRPr="00824747">
        <w:rPr>
          <w:b/>
        </w:rPr>
        <w:t>JESUS</w:t>
      </w:r>
    </w:p>
    <w:p w14:paraId="273FE2D7" w14:textId="77777777" w:rsidR="003150D2" w:rsidRDefault="003150D2" w:rsidP="00C02D68">
      <w:pPr>
        <w:ind w:left="900" w:hanging="540"/>
        <w:rPr>
          <w:b/>
          <w:color w:val="FF0000"/>
        </w:rPr>
      </w:pPr>
    </w:p>
    <w:p w14:paraId="24527031" w14:textId="1C3BA7F6" w:rsidR="00025A6F" w:rsidRPr="003150D2" w:rsidRDefault="00025A6F" w:rsidP="003150D2">
      <w:pPr>
        <w:ind w:left="900" w:hanging="540"/>
        <w:rPr>
          <w:b/>
          <w:color w:val="FF0000"/>
        </w:rPr>
      </w:pPr>
      <w:r w:rsidRPr="003150D2">
        <w:rPr>
          <w:color w:val="FF0000"/>
        </w:rPr>
        <w:t>JOB 19:25-27</w:t>
      </w:r>
      <w:r w:rsidR="003150D2">
        <w:rPr>
          <w:b/>
          <w:color w:val="FF0000"/>
        </w:rPr>
        <w:t xml:space="preserve"> ;  </w:t>
      </w:r>
      <w:r w:rsidRPr="00025A6F">
        <w:rPr>
          <w:color w:val="FF0000"/>
        </w:rPr>
        <w:t>Luke 24:38-39</w:t>
      </w:r>
      <w:r w:rsidRPr="00025A6F">
        <w:t>, </w:t>
      </w:r>
    </w:p>
    <w:p w14:paraId="0CCD5BAB" w14:textId="77777777" w:rsidR="00026B41" w:rsidRDefault="00026B41" w:rsidP="00C02D68">
      <w:pPr>
        <w:ind w:left="900" w:hanging="540"/>
        <w:rPr>
          <w:b/>
          <w:u w:val="single"/>
        </w:rPr>
      </w:pPr>
    </w:p>
    <w:p w14:paraId="14BDE6FA" w14:textId="77777777" w:rsidR="003150D2" w:rsidRPr="00026B41" w:rsidRDefault="003150D2" w:rsidP="00C02D68">
      <w:pPr>
        <w:ind w:left="900" w:hanging="540"/>
        <w:rPr>
          <w:b/>
          <w:u w:val="single"/>
        </w:rPr>
      </w:pPr>
    </w:p>
    <w:p w14:paraId="2079271C" w14:textId="4969F903" w:rsidR="00824747" w:rsidRPr="00026B41" w:rsidRDefault="000F249A" w:rsidP="00C02D68">
      <w:pPr>
        <w:ind w:left="900" w:hanging="540"/>
        <w:rPr>
          <w:b/>
          <w:u w:val="single"/>
        </w:rPr>
      </w:pPr>
      <w:r>
        <w:rPr>
          <w:b/>
          <w:u w:val="single"/>
        </w:rPr>
        <w:t xml:space="preserve">POINT </w:t>
      </w:r>
      <w:r w:rsidR="00E634DD">
        <w:rPr>
          <w:b/>
          <w:u w:val="single"/>
        </w:rPr>
        <w:t xml:space="preserve">2. </w:t>
      </w:r>
      <w:r>
        <w:rPr>
          <w:b/>
          <w:u w:val="single"/>
        </w:rPr>
        <w:t xml:space="preserve"> Seeing God in Heaven</w:t>
      </w:r>
      <w:r w:rsidR="00026B41" w:rsidRPr="00026B41">
        <w:rPr>
          <w:b/>
          <w:u w:val="single"/>
        </w:rPr>
        <w:t xml:space="preserve"> </w:t>
      </w:r>
    </w:p>
    <w:p w14:paraId="6D6C99BB" w14:textId="77777777" w:rsidR="007520F4" w:rsidRDefault="007520F4" w:rsidP="003150D2"/>
    <w:p w14:paraId="0A9BABBF" w14:textId="37A74609" w:rsidR="00EF6B5C" w:rsidRDefault="00AE4C30" w:rsidP="003150D2">
      <w:pPr>
        <w:ind w:left="900" w:hanging="540"/>
      </w:pPr>
      <w:r>
        <w:t xml:space="preserve">2 Cor 5:7 – Here and now we ‘walk by faith’ </w:t>
      </w:r>
      <w:r w:rsidR="007520F4">
        <w:t xml:space="preserve">- then we will walk by sight. </w:t>
      </w:r>
    </w:p>
    <w:p w14:paraId="27368D8E" w14:textId="77777777" w:rsidR="003150D2" w:rsidRDefault="003150D2" w:rsidP="00C02D68">
      <w:pPr>
        <w:ind w:left="900" w:hanging="540"/>
        <w:rPr>
          <w:color w:val="FF0000"/>
        </w:rPr>
      </w:pPr>
    </w:p>
    <w:p w14:paraId="0E06E489" w14:textId="46C4C265" w:rsidR="00400125" w:rsidRDefault="00EC0AB7" w:rsidP="003150D2">
      <w:pPr>
        <w:ind w:left="900" w:hanging="540"/>
        <w:rPr>
          <w:color w:val="FF0000"/>
        </w:rPr>
      </w:pPr>
      <w:r w:rsidRPr="00EC0AB7">
        <w:rPr>
          <w:color w:val="FF0000"/>
        </w:rPr>
        <w:t>1 COR 13:12</w:t>
      </w:r>
      <w:r>
        <w:rPr>
          <w:color w:val="FF0000"/>
        </w:rPr>
        <w:t xml:space="preserve"> </w:t>
      </w:r>
      <w:r w:rsidR="003150D2">
        <w:rPr>
          <w:color w:val="FF0000"/>
        </w:rPr>
        <w:t xml:space="preserve">  </w:t>
      </w:r>
      <w:r w:rsidRPr="00EC0AB7">
        <w:rPr>
          <w:color w:val="FF0000"/>
        </w:rPr>
        <w:t xml:space="preserve">For </w:t>
      </w:r>
      <w:r w:rsidRPr="00400125">
        <w:rPr>
          <w:color w:val="FF0000"/>
          <w:u w:val="single"/>
        </w:rPr>
        <w:t>now</w:t>
      </w:r>
      <w:r w:rsidR="00400125">
        <w:rPr>
          <w:color w:val="FF0000"/>
        </w:rPr>
        <w:t>,</w:t>
      </w:r>
      <w:r w:rsidRPr="00EC0AB7">
        <w:rPr>
          <w:color w:val="FF0000"/>
        </w:rPr>
        <w:t xml:space="preserve"> we see in a </w:t>
      </w:r>
      <w:r w:rsidRPr="00EC0AB7">
        <w:rPr>
          <w:b/>
          <w:color w:val="FF0000"/>
        </w:rPr>
        <w:t>mirror dimly</w:t>
      </w:r>
      <w:r w:rsidRPr="00EC0AB7">
        <w:rPr>
          <w:color w:val="FF0000"/>
        </w:rPr>
        <w:t xml:space="preserve">, but </w:t>
      </w:r>
      <w:r w:rsidRPr="00400125">
        <w:rPr>
          <w:color w:val="FF0000"/>
          <w:u w:val="single"/>
        </w:rPr>
        <w:t>then </w:t>
      </w:r>
      <w:r w:rsidRPr="00EC0AB7">
        <w:rPr>
          <w:b/>
          <w:bCs/>
          <w:color w:val="FF0000"/>
        </w:rPr>
        <w:t>face</w:t>
      </w:r>
      <w:r w:rsidRPr="00EC0AB7">
        <w:rPr>
          <w:color w:val="FF0000"/>
        </w:rPr>
        <w:t> </w:t>
      </w:r>
      <w:r w:rsidRPr="00EC0AB7">
        <w:rPr>
          <w:b/>
          <w:bCs/>
          <w:color w:val="FF0000"/>
        </w:rPr>
        <w:t>to</w:t>
      </w:r>
      <w:r w:rsidRPr="00EC0AB7">
        <w:rPr>
          <w:color w:val="FF0000"/>
        </w:rPr>
        <w:t> </w:t>
      </w:r>
      <w:r w:rsidRPr="00EC0AB7">
        <w:rPr>
          <w:b/>
          <w:bCs/>
          <w:color w:val="FF0000"/>
        </w:rPr>
        <w:t>face</w:t>
      </w:r>
      <w:r w:rsidRPr="00EC0AB7">
        <w:rPr>
          <w:color w:val="FF0000"/>
        </w:rPr>
        <w:t xml:space="preserve">. </w:t>
      </w:r>
    </w:p>
    <w:p w14:paraId="581639C5" w14:textId="39B02013" w:rsidR="00EC0AB7" w:rsidRPr="00EC0AB7" w:rsidRDefault="00EC0AB7" w:rsidP="00C02D68">
      <w:pPr>
        <w:ind w:left="900" w:hanging="540"/>
        <w:rPr>
          <w:color w:val="FF0000"/>
        </w:rPr>
      </w:pPr>
      <w:r w:rsidRPr="00400125">
        <w:rPr>
          <w:i/>
          <w:color w:val="FF0000"/>
          <w:u w:val="single"/>
        </w:rPr>
        <w:t>Now</w:t>
      </w:r>
      <w:r w:rsidRPr="00EC0AB7">
        <w:rPr>
          <w:color w:val="FF0000"/>
        </w:rPr>
        <w:t xml:space="preserve"> I </w:t>
      </w:r>
      <w:r w:rsidRPr="00EC0AB7">
        <w:rPr>
          <w:b/>
          <w:color w:val="FF0000"/>
        </w:rPr>
        <w:t>know in part</w:t>
      </w:r>
      <w:r w:rsidRPr="00EC0AB7">
        <w:rPr>
          <w:color w:val="FF0000"/>
        </w:rPr>
        <w:t xml:space="preserve">; </w:t>
      </w:r>
      <w:r w:rsidRPr="00400125">
        <w:rPr>
          <w:color w:val="FF0000"/>
          <w:u w:val="single"/>
        </w:rPr>
        <w:t>then</w:t>
      </w:r>
      <w:r w:rsidRPr="00EC0AB7">
        <w:rPr>
          <w:color w:val="FF0000"/>
        </w:rPr>
        <w:t xml:space="preserve"> I shall </w:t>
      </w:r>
      <w:r w:rsidRPr="00EC0AB7">
        <w:rPr>
          <w:b/>
          <w:color w:val="FF0000"/>
        </w:rPr>
        <w:t>know fully</w:t>
      </w:r>
      <w:r w:rsidRPr="00EC0AB7">
        <w:rPr>
          <w:color w:val="FF0000"/>
        </w:rPr>
        <w:t>, even as I have been fully known.</w:t>
      </w:r>
    </w:p>
    <w:p w14:paraId="7E266ECE" w14:textId="03DAF8C5" w:rsidR="003E6E12" w:rsidRDefault="003E6E12" w:rsidP="00C02D68">
      <w:pPr>
        <w:ind w:left="900" w:hanging="540"/>
        <w:rPr>
          <w:color w:val="FF0000"/>
        </w:rPr>
      </w:pPr>
    </w:p>
    <w:p w14:paraId="2996CA63" w14:textId="5134C537" w:rsidR="00400125" w:rsidRPr="005B687C" w:rsidRDefault="00400125" w:rsidP="00400125">
      <w:pPr>
        <w:ind w:left="900" w:hanging="540"/>
      </w:pPr>
      <w:r w:rsidRPr="005B687C">
        <w:t xml:space="preserve">PRESENT: For </w:t>
      </w:r>
      <w:r w:rsidRPr="005B687C">
        <w:rPr>
          <w:u w:val="single"/>
        </w:rPr>
        <w:t>now</w:t>
      </w:r>
      <w:r w:rsidRPr="005B687C">
        <w:t xml:space="preserve">, we see in a </w:t>
      </w:r>
      <w:r w:rsidRPr="005B687C">
        <w:rPr>
          <w:b/>
        </w:rPr>
        <w:t>mirror dimly</w:t>
      </w:r>
      <w:r w:rsidRPr="005B687C">
        <w:t xml:space="preserve">, </w:t>
      </w:r>
      <w:r w:rsidRPr="005B687C">
        <w:rPr>
          <w:i/>
          <w:u w:val="single"/>
        </w:rPr>
        <w:t>Now</w:t>
      </w:r>
      <w:r w:rsidRPr="005B687C">
        <w:t xml:space="preserve"> I </w:t>
      </w:r>
      <w:r w:rsidRPr="005B687C">
        <w:rPr>
          <w:b/>
        </w:rPr>
        <w:t>know in part</w:t>
      </w:r>
      <w:r w:rsidRPr="005B687C">
        <w:t xml:space="preserve">; </w:t>
      </w:r>
    </w:p>
    <w:p w14:paraId="2A3CF35E" w14:textId="3190276B" w:rsidR="00400125" w:rsidRPr="005B687C" w:rsidRDefault="00400125" w:rsidP="00400125">
      <w:pPr>
        <w:ind w:left="900" w:hanging="540"/>
      </w:pPr>
      <w:r w:rsidRPr="005B687C">
        <w:t xml:space="preserve">HEAVEN:   But </w:t>
      </w:r>
      <w:r w:rsidRPr="005B687C">
        <w:rPr>
          <w:u w:val="single"/>
        </w:rPr>
        <w:t>then </w:t>
      </w:r>
      <w:r w:rsidRPr="005B687C">
        <w:rPr>
          <w:b/>
          <w:bCs/>
        </w:rPr>
        <w:t>face</w:t>
      </w:r>
      <w:r w:rsidRPr="005B687C">
        <w:t> </w:t>
      </w:r>
      <w:r w:rsidRPr="005B687C">
        <w:rPr>
          <w:b/>
          <w:bCs/>
        </w:rPr>
        <w:t>to</w:t>
      </w:r>
      <w:r w:rsidRPr="005B687C">
        <w:t> </w:t>
      </w:r>
      <w:r w:rsidRPr="005B687C">
        <w:rPr>
          <w:b/>
          <w:bCs/>
        </w:rPr>
        <w:t>face</w:t>
      </w:r>
      <w:r w:rsidRPr="005B687C">
        <w:t xml:space="preserve">; </w:t>
      </w:r>
      <w:r w:rsidRPr="005B687C">
        <w:rPr>
          <w:u w:val="single"/>
        </w:rPr>
        <w:t>then</w:t>
      </w:r>
      <w:r w:rsidRPr="005B687C">
        <w:t xml:space="preserve"> I shall </w:t>
      </w:r>
      <w:r w:rsidRPr="005B687C">
        <w:rPr>
          <w:b/>
        </w:rPr>
        <w:t>know fully</w:t>
      </w:r>
      <w:r w:rsidR="003150D2">
        <w:t>…</w:t>
      </w:r>
    </w:p>
    <w:p w14:paraId="05FCDDC2" w14:textId="152CA290" w:rsidR="002F25DA" w:rsidRDefault="003150D2" w:rsidP="003150D2">
      <w:r>
        <w:t xml:space="preserve"> </w:t>
      </w:r>
    </w:p>
    <w:p w14:paraId="50F159BB" w14:textId="6C652F93" w:rsidR="002F25DA" w:rsidRDefault="003150D2" w:rsidP="00C02D68">
      <w:pPr>
        <w:ind w:left="900" w:hanging="540"/>
      </w:pPr>
      <w:r>
        <w:t xml:space="preserve">John </w:t>
      </w:r>
      <w:r w:rsidR="002F25DA">
        <w:t>20:9  “</w:t>
      </w:r>
      <w:r w:rsidR="002F25DA" w:rsidRPr="00DF7F6A">
        <w:rPr>
          <w:b/>
        </w:rPr>
        <w:t>Saw</w:t>
      </w:r>
      <w:r w:rsidR="002F25DA">
        <w:t xml:space="preserve"> and believed” –BDAG   to perceive by sight of the eye….</w:t>
      </w:r>
    </w:p>
    <w:p w14:paraId="33F5D905" w14:textId="1D82DAB7" w:rsidR="002F25DA" w:rsidRDefault="002F25DA" w:rsidP="00C02D68">
      <w:pPr>
        <w:ind w:left="900" w:hanging="540"/>
      </w:pPr>
      <w:r>
        <w:t xml:space="preserve">22:4 </w:t>
      </w:r>
      <w:r w:rsidR="00DF7F6A">
        <w:t xml:space="preserve"> </w:t>
      </w:r>
      <w:r>
        <w:t>“</w:t>
      </w:r>
      <w:r w:rsidRPr="00DF7F6A">
        <w:rPr>
          <w:b/>
        </w:rPr>
        <w:t>See</w:t>
      </w:r>
      <w:r>
        <w:t xml:space="preserve"> his face” – </w:t>
      </w:r>
      <w:r w:rsidR="00DF7F6A">
        <w:tab/>
      </w:r>
      <w:r w:rsidR="00DF7F6A">
        <w:tab/>
      </w:r>
      <w:r>
        <w:t>BDAG – to perceive by the eye….</w:t>
      </w:r>
    </w:p>
    <w:p w14:paraId="00DEFC43" w14:textId="77777777" w:rsidR="003150D2" w:rsidRDefault="003150D2" w:rsidP="00C02D68">
      <w:pPr>
        <w:ind w:left="900" w:hanging="540"/>
        <w:rPr>
          <w:color w:val="FF0000"/>
        </w:rPr>
      </w:pPr>
    </w:p>
    <w:p w14:paraId="3C4BDBA4" w14:textId="4CBA9E97" w:rsidR="00131971" w:rsidRPr="00EC1F84" w:rsidRDefault="003150D2" w:rsidP="00C02D68">
      <w:pPr>
        <w:ind w:left="900" w:hanging="540"/>
        <w:rPr>
          <w:color w:val="FF0000"/>
        </w:rPr>
      </w:pPr>
      <w:r>
        <w:rPr>
          <w:color w:val="FF0000"/>
        </w:rPr>
        <w:t>Worship</w:t>
      </w:r>
      <w:r w:rsidR="00EC1F84">
        <w:rPr>
          <w:color w:val="FF0000"/>
        </w:rPr>
        <w:t xml:space="preserve">:  </w:t>
      </w:r>
      <w:r>
        <w:rPr>
          <w:color w:val="FF0000"/>
        </w:rPr>
        <w:t xml:space="preserve">Rev. </w:t>
      </w:r>
      <w:r w:rsidR="00EC1F84">
        <w:rPr>
          <w:color w:val="FF0000"/>
        </w:rPr>
        <w:t xml:space="preserve"> </w:t>
      </w:r>
      <w:r w:rsidRPr="00EC1F84">
        <w:rPr>
          <w:color w:val="FF0000"/>
        </w:rPr>
        <w:t>5:13</w:t>
      </w:r>
      <w:r>
        <w:rPr>
          <w:color w:val="FF0000"/>
        </w:rPr>
        <w:t xml:space="preserve">;, Rev 7:12; </w:t>
      </w:r>
      <w:r w:rsidR="00131971" w:rsidRPr="00EC1F84">
        <w:rPr>
          <w:color w:val="FF0000"/>
        </w:rPr>
        <w:t xml:space="preserve"> </w:t>
      </w:r>
      <w:r w:rsidRPr="00EC1F84">
        <w:rPr>
          <w:color w:val="FF0000"/>
        </w:rPr>
        <w:t>Rev 15:3-4</w:t>
      </w:r>
    </w:p>
    <w:p w14:paraId="576E5D50" w14:textId="77777777" w:rsidR="00AA7E5F" w:rsidRDefault="00AA7E5F" w:rsidP="00C02D68">
      <w:pPr>
        <w:ind w:left="900" w:hanging="540"/>
      </w:pPr>
    </w:p>
    <w:p w14:paraId="6768CDA2" w14:textId="77777777" w:rsidR="003150D2" w:rsidRDefault="003150D2" w:rsidP="00C02D68">
      <w:pPr>
        <w:ind w:left="900" w:hanging="540"/>
        <w:rPr>
          <w:b/>
        </w:rPr>
      </w:pPr>
    </w:p>
    <w:p w14:paraId="3AA5B26B" w14:textId="6B2565C3" w:rsidR="003150D2" w:rsidRDefault="003150D2" w:rsidP="00C02D68">
      <w:pPr>
        <w:ind w:left="900" w:hanging="540"/>
        <w:rPr>
          <w:b/>
        </w:rPr>
      </w:pPr>
      <w:r>
        <w:rPr>
          <w:b/>
        </w:rPr>
        <w:t xml:space="preserve">Application: </w:t>
      </w:r>
    </w:p>
    <w:p w14:paraId="01BA824D" w14:textId="77777777" w:rsidR="003150D2" w:rsidRDefault="003150D2" w:rsidP="00C02D68">
      <w:pPr>
        <w:ind w:left="900" w:hanging="540"/>
        <w:rPr>
          <w:b/>
        </w:rPr>
      </w:pPr>
    </w:p>
    <w:p w14:paraId="7F23DDF7" w14:textId="5452B60C" w:rsidR="00CE724C" w:rsidRPr="009A6A79" w:rsidRDefault="003150D2" w:rsidP="00C02D68">
      <w:pPr>
        <w:ind w:left="900" w:hanging="540"/>
        <w:rPr>
          <w:b/>
        </w:rPr>
      </w:pPr>
      <w:r>
        <w:rPr>
          <w:b/>
        </w:rPr>
        <w:t xml:space="preserve">Q:   </w:t>
      </w:r>
      <w:r w:rsidR="00CE724C" w:rsidRPr="009A6A79">
        <w:rPr>
          <w:b/>
        </w:rPr>
        <w:t xml:space="preserve">ARE YOU LOVING GOD </w:t>
      </w:r>
      <w:r w:rsidR="00CE724C" w:rsidRPr="003150D2">
        <w:rPr>
          <w:b/>
          <w:i/>
          <w:u w:val="single"/>
        </w:rPr>
        <w:t>NOW</w:t>
      </w:r>
      <w:r w:rsidR="00CE724C" w:rsidRPr="009A6A79">
        <w:rPr>
          <w:b/>
        </w:rPr>
        <w:t xml:space="preserve">? </w:t>
      </w:r>
    </w:p>
    <w:p w14:paraId="6D320E3C" w14:textId="77777777" w:rsidR="009A6A79" w:rsidRDefault="009A6A79" w:rsidP="00C02D68">
      <w:pPr>
        <w:ind w:left="900" w:hanging="540"/>
      </w:pPr>
    </w:p>
    <w:p w14:paraId="6334F392" w14:textId="4967C0EA" w:rsidR="003150D2" w:rsidRPr="003150D2" w:rsidRDefault="00AA7E5F" w:rsidP="003150D2">
      <w:pPr>
        <w:ind w:left="360"/>
        <w:rPr>
          <w:b/>
        </w:rPr>
      </w:pPr>
      <w:r>
        <w:t>Col 1:9-10</w:t>
      </w:r>
      <w:r w:rsidRPr="00AA7E5F">
        <w:t xml:space="preserve"> </w:t>
      </w:r>
      <w:r w:rsidR="003150D2">
        <w:t xml:space="preserve"> … </w:t>
      </w:r>
      <w:r w:rsidR="003150D2" w:rsidRPr="003150D2">
        <w:t>walk in a manner worthy of the Lord, fully pleasing to him: </w:t>
      </w:r>
      <w:r w:rsidR="003150D2">
        <w:t xml:space="preserve">bearing fruit in </w:t>
      </w:r>
      <w:r w:rsidR="003150D2" w:rsidRPr="003150D2">
        <w:t xml:space="preserve">every good work and </w:t>
      </w:r>
      <w:r w:rsidR="003150D2" w:rsidRPr="003150D2">
        <w:rPr>
          <w:b/>
        </w:rPr>
        <w:t>increasing in the knowledge of God;</w:t>
      </w:r>
    </w:p>
    <w:p w14:paraId="4F0B17C2" w14:textId="58CDBA16" w:rsidR="00AA7E5F" w:rsidRDefault="003150D2" w:rsidP="00C02D68">
      <w:pPr>
        <w:ind w:left="900" w:hanging="540"/>
      </w:pPr>
      <w:r>
        <w:t>(See back)</w:t>
      </w:r>
      <w:r w:rsidR="00EC1F84">
        <w:t xml:space="preserve"> </w:t>
      </w:r>
    </w:p>
    <w:p w14:paraId="2E939556" w14:textId="77777777" w:rsidR="00EC1F84" w:rsidRDefault="00EC1F84" w:rsidP="00C02D68">
      <w:pPr>
        <w:ind w:left="900" w:hanging="540"/>
      </w:pPr>
    </w:p>
    <w:p w14:paraId="59EE028A" w14:textId="77777777" w:rsidR="00EC0AB7" w:rsidRDefault="00EC0AB7" w:rsidP="00C02D68">
      <w:pPr>
        <w:ind w:left="900" w:hanging="540"/>
      </w:pPr>
    </w:p>
    <w:p w14:paraId="42A3F50B" w14:textId="77777777" w:rsidR="00EC0AB7" w:rsidRDefault="00EC0AB7" w:rsidP="00C02D68">
      <w:pPr>
        <w:ind w:left="900" w:hanging="540"/>
      </w:pPr>
    </w:p>
    <w:bookmarkEnd w:id="0"/>
    <w:p w14:paraId="13630E12" w14:textId="77777777" w:rsidR="003E6E12" w:rsidRDefault="003E6E12" w:rsidP="00C02D68">
      <w:pPr>
        <w:ind w:left="900" w:hanging="540"/>
      </w:pPr>
    </w:p>
    <w:sectPr w:rsidR="003E6E12" w:rsidSect="00C57A2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6C277" w14:textId="77777777" w:rsidR="00425A3B" w:rsidRDefault="00425A3B" w:rsidP="00DF23EA">
      <w:r>
        <w:separator/>
      </w:r>
    </w:p>
  </w:endnote>
  <w:endnote w:type="continuationSeparator" w:id="0">
    <w:p w14:paraId="30231434" w14:textId="77777777" w:rsidR="00425A3B" w:rsidRDefault="00425A3B" w:rsidP="00DF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FD1F" w14:textId="77777777" w:rsidR="00380A39" w:rsidRDefault="00380A39" w:rsidP="003548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5EABB" w14:textId="77777777" w:rsidR="00380A39" w:rsidRDefault="00380A39" w:rsidP="00380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AE7A" w14:textId="77777777" w:rsidR="00380A39" w:rsidRDefault="00380A39" w:rsidP="003548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A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FDF96E" w14:textId="77777777" w:rsidR="00380A39" w:rsidRDefault="00380A39" w:rsidP="00380A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D25F" w14:textId="77777777" w:rsidR="00425A3B" w:rsidRDefault="00425A3B" w:rsidP="00DF23EA">
      <w:r>
        <w:separator/>
      </w:r>
    </w:p>
  </w:footnote>
  <w:footnote w:type="continuationSeparator" w:id="0">
    <w:p w14:paraId="081136B4" w14:textId="77777777" w:rsidR="00425A3B" w:rsidRDefault="00425A3B" w:rsidP="00DF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2C02"/>
    <w:multiLevelType w:val="hybridMultilevel"/>
    <w:tmpl w:val="0608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84"/>
    <w:rsid w:val="00025A6F"/>
    <w:rsid w:val="00026B41"/>
    <w:rsid w:val="0008374A"/>
    <w:rsid w:val="000D0330"/>
    <w:rsid w:val="000F249A"/>
    <w:rsid w:val="00105110"/>
    <w:rsid w:val="00122A84"/>
    <w:rsid w:val="00131971"/>
    <w:rsid w:val="00151713"/>
    <w:rsid w:val="001A2139"/>
    <w:rsid w:val="001C29B2"/>
    <w:rsid w:val="001C6CE4"/>
    <w:rsid w:val="00201A4C"/>
    <w:rsid w:val="00234EB6"/>
    <w:rsid w:val="002634E3"/>
    <w:rsid w:val="002A2998"/>
    <w:rsid w:val="002F1A40"/>
    <w:rsid w:val="002F25DA"/>
    <w:rsid w:val="00302E64"/>
    <w:rsid w:val="00303651"/>
    <w:rsid w:val="003150D2"/>
    <w:rsid w:val="00321C84"/>
    <w:rsid w:val="0033546A"/>
    <w:rsid w:val="00380A39"/>
    <w:rsid w:val="003B5428"/>
    <w:rsid w:val="003C58DB"/>
    <w:rsid w:val="003E6E12"/>
    <w:rsid w:val="00400125"/>
    <w:rsid w:val="00425A3B"/>
    <w:rsid w:val="00475F3A"/>
    <w:rsid w:val="004E0D90"/>
    <w:rsid w:val="004F5A0D"/>
    <w:rsid w:val="005A6018"/>
    <w:rsid w:val="005B256F"/>
    <w:rsid w:val="005B5F0F"/>
    <w:rsid w:val="005B687C"/>
    <w:rsid w:val="005C0906"/>
    <w:rsid w:val="005E1565"/>
    <w:rsid w:val="00643C80"/>
    <w:rsid w:val="0068370B"/>
    <w:rsid w:val="006B57F3"/>
    <w:rsid w:val="006D3071"/>
    <w:rsid w:val="00733962"/>
    <w:rsid w:val="007520F4"/>
    <w:rsid w:val="007606EE"/>
    <w:rsid w:val="00762E64"/>
    <w:rsid w:val="007C35E1"/>
    <w:rsid w:val="00824747"/>
    <w:rsid w:val="008C7E12"/>
    <w:rsid w:val="008E3C41"/>
    <w:rsid w:val="008E6851"/>
    <w:rsid w:val="009A6A79"/>
    <w:rsid w:val="00A15893"/>
    <w:rsid w:val="00A430E4"/>
    <w:rsid w:val="00AA051E"/>
    <w:rsid w:val="00AA7E5F"/>
    <w:rsid w:val="00AB2A2B"/>
    <w:rsid w:val="00AB4008"/>
    <w:rsid w:val="00AD4498"/>
    <w:rsid w:val="00AE4C30"/>
    <w:rsid w:val="00AF3FBD"/>
    <w:rsid w:val="00B416C0"/>
    <w:rsid w:val="00BA31FC"/>
    <w:rsid w:val="00BD6120"/>
    <w:rsid w:val="00C02D68"/>
    <w:rsid w:val="00C137A8"/>
    <w:rsid w:val="00C24307"/>
    <w:rsid w:val="00C57A2D"/>
    <w:rsid w:val="00C65509"/>
    <w:rsid w:val="00CE22A0"/>
    <w:rsid w:val="00CE724C"/>
    <w:rsid w:val="00D37592"/>
    <w:rsid w:val="00D9695E"/>
    <w:rsid w:val="00DA266C"/>
    <w:rsid w:val="00DA6F6E"/>
    <w:rsid w:val="00DB5F6A"/>
    <w:rsid w:val="00DE763A"/>
    <w:rsid w:val="00DF23EA"/>
    <w:rsid w:val="00DF7F6A"/>
    <w:rsid w:val="00E10B58"/>
    <w:rsid w:val="00E22CD7"/>
    <w:rsid w:val="00E634DD"/>
    <w:rsid w:val="00EC0AB7"/>
    <w:rsid w:val="00EC1F84"/>
    <w:rsid w:val="00EF6B5C"/>
    <w:rsid w:val="00F01FBA"/>
    <w:rsid w:val="00F2282A"/>
    <w:rsid w:val="00F25C2B"/>
    <w:rsid w:val="00F36E71"/>
    <w:rsid w:val="00F76C68"/>
    <w:rsid w:val="00F954D5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810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23EA"/>
  </w:style>
  <w:style w:type="character" w:customStyle="1" w:styleId="FootnoteTextChar">
    <w:name w:val="Footnote Text Char"/>
    <w:basedOn w:val="DefaultParagraphFont"/>
    <w:link w:val="FootnoteText"/>
    <w:uiPriority w:val="99"/>
    <w:rsid w:val="00DF23EA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DF23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6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E1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39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38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cp:lastPrinted>2017-09-01T15:50:00Z</cp:lastPrinted>
  <dcterms:created xsi:type="dcterms:W3CDTF">2017-09-03T12:21:00Z</dcterms:created>
  <dcterms:modified xsi:type="dcterms:W3CDTF">2017-09-03T12:57:00Z</dcterms:modified>
</cp:coreProperties>
</file>