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September 16, 2018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Mark 1:14-20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Fishers of Men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Jesus Calls us to ______________________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Story of John’s Imprisonment – Mark 6:16-29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Samaritan Women at the Well – John 4:1-45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Time is fulfilled – Galatians 4:4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If a non-Christian were to ask you what the Gospel is, how would you answer in 2 sentences?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Have you placed your faith in Jesus Christ for the forgiveness of sin and entered into a relationship with him?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rtl w:val="0"/>
        </w:rPr>
        <w:t xml:space="preserve">Jesus Calls us to 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Disciples Meet Jesus – John 1:35-43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 Verses on Fishers of Men - Jer. 16:16; Ezek. 29:4–5; Amos 4:2; Hab. 1:14–17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Do you have at least one person in your life who you regularly discuss Christian matters with who has been a Christian for longer than you?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Who could you consider asking?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Do you have at least one person in your life who you regularly discuss Christian matters with who has been a Christian for less time than you? 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Who could you consider asking?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Is the Kingdom Present or Future – John Piper</w:t>
      </w:r>
    </w:p>
    <w:p w:rsidR="00000000" w:rsidDel="00000000" w:rsidP="00000000" w:rsidRDefault="00000000" w:rsidRPr="00000000" w14:paraId="0000002B">
      <w:pPr>
        <w:contextualSpacing w:val="0"/>
        <w:rPr>
          <w:i w:val="1"/>
        </w:rPr>
      </w:pPr>
      <w:hyperlink r:id="rId6">
        <w:r w:rsidDel="00000000" w:rsidR="00000000" w:rsidRPr="00000000">
          <w:rPr>
            <w:i w:val="1"/>
            <w:color w:val="0563c1"/>
            <w:u w:val="single"/>
            <w:rtl w:val="0"/>
          </w:rPr>
          <w:t xml:space="preserve">https://www.desiringgod.org/messages/is-the-kingdom-present-or-future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desiringgod.org/messages/is-the-kingdom-present-or-fu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